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08F4" w14:textId="1C1D2AFA" w:rsidR="0028178A" w:rsidRPr="00CE4A13" w:rsidRDefault="0028178A" w:rsidP="00403E0B">
      <w:pPr>
        <w:rPr>
          <w:rStyle w:val="tlid-translation"/>
          <w:rFonts w:asciiTheme="minorHAnsi" w:hAnsiTheme="minorHAnsi" w:cstheme="minorHAnsi"/>
          <w:b/>
          <w:bCs/>
          <w:sz w:val="36"/>
          <w:szCs w:val="36"/>
          <w:lang w:val="da-DK"/>
        </w:rPr>
      </w:pPr>
      <w:bookmarkStart w:id="0" w:name="_Toc509569607"/>
      <w:bookmarkStart w:id="1" w:name="_Toc470171011"/>
      <w:bookmarkStart w:id="2" w:name="_Toc468364649"/>
      <w:bookmarkStart w:id="3" w:name="_Toc470171008"/>
      <w:bookmarkStart w:id="4" w:name="_Toc436743014"/>
      <w:bookmarkStart w:id="5" w:name="_Toc465168060"/>
      <w:r w:rsidRPr="00CE4A13">
        <w:rPr>
          <w:rStyle w:val="tlid-translation"/>
          <w:rFonts w:asciiTheme="minorHAnsi" w:hAnsiTheme="minorHAnsi" w:cstheme="minorHAnsi"/>
          <w:b/>
          <w:bCs/>
          <w:sz w:val="36"/>
          <w:szCs w:val="36"/>
          <w:lang w:val="da-DK"/>
        </w:rPr>
        <w:t>DA4Y</w:t>
      </w:r>
      <w:r w:rsidR="00E232F0">
        <w:rPr>
          <w:rStyle w:val="tlid-translation"/>
          <w:rFonts w:asciiTheme="minorHAnsi" w:hAnsiTheme="minorHAnsi" w:cstheme="minorHAnsi"/>
          <w:b/>
          <w:bCs/>
          <w:sz w:val="36"/>
          <w:szCs w:val="36"/>
          <w:lang w:val="da-DK"/>
        </w:rPr>
        <w:t>OU</w:t>
      </w:r>
      <w:r w:rsidRPr="00CE4A13">
        <w:rPr>
          <w:rStyle w:val="tlid-translation"/>
          <w:rFonts w:asciiTheme="minorHAnsi" w:hAnsiTheme="minorHAnsi" w:cstheme="minorHAnsi"/>
          <w:b/>
          <w:bCs/>
          <w:sz w:val="36"/>
          <w:szCs w:val="36"/>
          <w:lang w:val="da-DK"/>
        </w:rPr>
        <w:t xml:space="preserve"> C</w:t>
      </w:r>
      <w:r w:rsidR="005B149F" w:rsidRPr="00CE4A13">
        <w:rPr>
          <w:rStyle w:val="tlid-translation"/>
          <w:rFonts w:asciiTheme="minorHAnsi" w:hAnsiTheme="minorHAnsi" w:cstheme="minorHAnsi"/>
          <w:b/>
          <w:bCs/>
          <w:sz w:val="36"/>
          <w:szCs w:val="36"/>
          <w:lang w:val="da-DK"/>
        </w:rPr>
        <w:t>2</w:t>
      </w:r>
      <w:r w:rsidRPr="00CE4A13">
        <w:rPr>
          <w:rStyle w:val="tlid-translation"/>
          <w:rFonts w:asciiTheme="minorHAnsi" w:hAnsiTheme="minorHAnsi" w:cstheme="minorHAnsi"/>
          <w:b/>
          <w:bCs/>
          <w:sz w:val="36"/>
          <w:szCs w:val="36"/>
          <w:lang w:val="da-DK"/>
        </w:rPr>
        <w:t xml:space="preserve"> </w:t>
      </w:r>
      <w:r w:rsidR="00E232F0">
        <w:rPr>
          <w:rStyle w:val="tlid-translation"/>
          <w:rFonts w:asciiTheme="minorHAnsi" w:hAnsiTheme="minorHAnsi" w:cstheme="minorHAnsi"/>
          <w:b/>
          <w:bCs/>
          <w:sz w:val="36"/>
          <w:szCs w:val="36"/>
          <w:lang w:val="da-DK"/>
        </w:rPr>
        <w:t xml:space="preserve"> Modul 1 og 2 </w:t>
      </w:r>
      <w:r w:rsidR="008A4FCB" w:rsidRPr="00CE4A13">
        <w:rPr>
          <w:rStyle w:val="tlid-translation"/>
          <w:rFonts w:asciiTheme="minorHAnsi" w:hAnsiTheme="minorHAnsi" w:cstheme="minorHAnsi"/>
          <w:b/>
          <w:bCs/>
          <w:sz w:val="36"/>
          <w:szCs w:val="36"/>
          <w:lang w:val="da-DK"/>
        </w:rPr>
        <w:t>om Lovgivning</w:t>
      </w:r>
      <w:r w:rsidRPr="00CE4A13">
        <w:rPr>
          <w:rStyle w:val="tlid-translation"/>
          <w:rFonts w:asciiTheme="minorHAnsi" w:hAnsiTheme="minorHAnsi" w:cstheme="minorHAnsi"/>
          <w:b/>
          <w:bCs/>
          <w:sz w:val="36"/>
          <w:szCs w:val="36"/>
          <w:lang w:val="da-DK"/>
        </w:rPr>
        <w:t xml:space="preserve"> (Funka)</w:t>
      </w:r>
    </w:p>
    <w:p w14:paraId="3494472B" w14:textId="77777777" w:rsidR="0028178A" w:rsidRPr="00CE4A13" w:rsidRDefault="0028178A" w:rsidP="00403E0B">
      <w:pPr>
        <w:rPr>
          <w:rStyle w:val="tlid-translation"/>
          <w:rFonts w:asciiTheme="minorHAnsi" w:hAnsiTheme="minorHAnsi" w:cstheme="minorHAnsi"/>
          <w:b/>
          <w:bCs/>
          <w:lang w:val="da-DK"/>
        </w:rPr>
      </w:pPr>
    </w:p>
    <w:p w14:paraId="377AFDE2" w14:textId="77777777" w:rsidR="0028178A" w:rsidRPr="00CE4A13" w:rsidRDefault="0028178A" w:rsidP="00403E0B">
      <w:pPr>
        <w:rPr>
          <w:rStyle w:val="tlid-translation"/>
          <w:rFonts w:asciiTheme="minorHAnsi" w:hAnsiTheme="minorHAnsi" w:cstheme="minorHAnsi"/>
          <w:b/>
          <w:bCs/>
          <w:lang w:val="da-DK"/>
        </w:rPr>
      </w:pPr>
    </w:p>
    <w:p w14:paraId="046AA8F6" w14:textId="77777777" w:rsidR="0028178A" w:rsidRPr="00CE4A13" w:rsidRDefault="008A4FCB" w:rsidP="00403E0B">
      <w:pPr>
        <w:rPr>
          <w:rStyle w:val="tlid-translation"/>
          <w:rFonts w:asciiTheme="minorHAnsi" w:hAnsiTheme="minorHAnsi" w:cstheme="minorHAnsi"/>
          <w:b/>
          <w:bCs/>
          <w:lang w:val="da-DK"/>
        </w:rPr>
      </w:pPr>
      <w:r w:rsidRPr="00CE4A13">
        <w:rPr>
          <w:rStyle w:val="tlid-translation"/>
          <w:rFonts w:asciiTheme="minorHAnsi" w:hAnsiTheme="minorHAnsi" w:cstheme="minorHAnsi"/>
          <w:b/>
          <w:bCs/>
          <w:sz w:val="28"/>
          <w:szCs w:val="28"/>
          <w:lang w:val="da-DK"/>
        </w:rPr>
        <w:t>Sammenfatning</w:t>
      </w:r>
      <w:r w:rsidR="0028178A" w:rsidRPr="00CE4A13">
        <w:rPr>
          <w:rStyle w:val="tlid-translation"/>
          <w:rFonts w:asciiTheme="minorHAnsi" w:hAnsiTheme="minorHAnsi" w:cstheme="minorHAnsi"/>
          <w:b/>
          <w:bCs/>
          <w:lang w:val="da-DK"/>
        </w:rPr>
        <w:t>:</w:t>
      </w:r>
    </w:p>
    <w:p w14:paraId="0AE0A163" w14:textId="77777777" w:rsidR="008A4FCB" w:rsidRPr="00CE4A13" w:rsidRDefault="008A4FCB" w:rsidP="008A4FCB">
      <w:pPr>
        <w:rPr>
          <w:rFonts w:ascii="Calibri" w:hAnsi="Calibri" w:cs="Calibri"/>
          <w:lang w:val="da-DK"/>
        </w:rPr>
      </w:pPr>
      <w:r w:rsidRPr="00CE4A13">
        <w:rPr>
          <w:rFonts w:ascii="Calibri" w:hAnsi="Calibri" w:cs="Calibri"/>
          <w:lang w:val="da-DK"/>
        </w:rPr>
        <w:t xml:space="preserve">Træningsmodulen har som formål at give unge med funktionsnedsættelse forståelse for sine rettigheder, og de muligheder der er koblet til EU-direktivet om </w:t>
      </w:r>
      <w:r w:rsidR="004968B9" w:rsidRPr="00CE4A13">
        <w:rPr>
          <w:rFonts w:ascii="Calibri" w:hAnsi="Calibri" w:cs="Calibri"/>
          <w:lang w:val="da-DK"/>
        </w:rPr>
        <w:t>web</w:t>
      </w:r>
      <w:r w:rsidRPr="00CE4A13">
        <w:rPr>
          <w:rFonts w:ascii="Calibri" w:hAnsi="Calibri" w:cs="Calibri"/>
          <w:lang w:val="da-DK"/>
        </w:rPr>
        <w:t>tilgængelighed. Ved at benytte direktivets feedbackmekanismer på en konstruktiv måde, kan lovgivningen bruges som et værktøj til empowerment for både brugergruppen og individer, at biddrage til at den offentlige sektors websider bliver mere tilgængelige for alle.</w:t>
      </w:r>
    </w:p>
    <w:p w14:paraId="669C1965" w14:textId="77777777" w:rsidR="0028178A" w:rsidRPr="00CE4A13" w:rsidRDefault="0028178A" w:rsidP="0028178A">
      <w:pPr>
        <w:rPr>
          <w:rFonts w:asciiTheme="minorHAnsi" w:hAnsiTheme="minorHAnsi" w:cstheme="minorHAnsi"/>
          <w:lang w:val="da-DK"/>
        </w:rPr>
      </w:pPr>
    </w:p>
    <w:p w14:paraId="0D872E02" w14:textId="77777777" w:rsidR="0028178A" w:rsidRPr="00CE4A13" w:rsidRDefault="008A4FCB" w:rsidP="0028178A">
      <w:pPr>
        <w:rPr>
          <w:rFonts w:asciiTheme="minorHAnsi" w:hAnsiTheme="minorHAnsi" w:cstheme="minorHAnsi"/>
          <w:b/>
          <w:bCs/>
          <w:lang w:val="da-DK"/>
        </w:rPr>
      </w:pPr>
      <w:r w:rsidRPr="00CE4A13">
        <w:rPr>
          <w:rFonts w:asciiTheme="minorHAnsi" w:hAnsiTheme="minorHAnsi" w:cstheme="minorHAnsi"/>
          <w:b/>
          <w:bCs/>
          <w:sz w:val="28"/>
          <w:szCs w:val="28"/>
          <w:lang w:val="da-DK"/>
        </w:rPr>
        <w:t>Indhold</w:t>
      </w:r>
      <w:r w:rsidR="0028178A" w:rsidRPr="00CE4A13">
        <w:rPr>
          <w:rFonts w:asciiTheme="minorHAnsi" w:hAnsiTheme="minorHAnsi" w:cstheme="minorHAnsi"/>
          <w:b/>
          <w:bCs/>
          <w:lang w:val="da-DK"/>
        </w:rPr>
        <w:t>:</w:t>
      </w:r>
    </w:p>
    <w:p w14:paraId="15FCAEF0" w14:textId="77777777" w:rsidR="0028178A" w:rsidRPr="00CE4A13" w:rsidRDefault="0028178A" w:rsidP="00403E0B">
      <w:pPr>
        <w:rPr>
          <w:rStyle w:val="tlid-translation"/>
          <w:rFonts w:asciiTheme="minorHAnsi" w:hAnsiTheme="minorHAnsi" w:cstheme="minorHAnsi"/>
          <w:b/>
          <w:bCs/>
          <w:lang w:val="da-DK"/>
        </w:rPr>
      </w:pPr>
    </w:p>
    <w:p w14:paraId="19CFE71C" w14:textId="77777777" w:rsidR="002E1A82" w:rsidRPr="00CE4A13" w:rsidRDefault="002E1A82" w:rsidP="002E1A82">
      <w:pPr>
        <w:rPr>
          <w:rFonts w:asciiTheme="minorHAnsi" w:hAnsiTheme="minorHAnsi" w:cstheme="minorHAnsi"/>
          <w:lang w:val="da-DK"/>
        </w:rPr>
      </w:pPr>
      <w:r w:rsidRPr="00CE4A13">
        <w:rPr>
          <w:rStyle w:val="tlid-translation"/>
          <w:rFonts w:asciiTheme="minorHAnsi" w:hAnsiTheme="minorHAnsi" w:cstheme="minorHAnsi"/>
          <w:b/>
          <w:bCs/>
          <w:lang w:val="da-DK"/>
        </w:rPr>
        <w:t>a)</w:t>
      </w:r>
      <w:r w:rsidR="0028178A" w:rsidRPr="00CE4A13">
        <w:rPr>
          <w:rStyle w:val="tlid-translation"/>
          <w:rFonts w:asciiTheme="minorHAnsi" w:hAnsiTheme="minorHAnsi" w:cstheme="minorHAnsi"/>
          <w:b/>
          <w:bCs/>
          <w:lang w:val="da-DK"/>
        </w:rPr>
        <w:t xml:space="preserve"> </w:t>
      </w:r>
      <w:r w:rsidR="008A4FCB" w:rsidRPr="00CE4A13">
        <w:rPr>
          <w:rStyle w:val="tlid-translation"/>
          <w:rFonts w:asciiTheme="minorHAnsi" w:hAnsiTheme="minorHAnsi" w:cstheme="minorHAnsi"/>
          <w:b/>
          <w:bCs/>
          <w:lang w:val="da-DK"/>
        </w:rPr>
        <w:t>Direktivet om webtilgængelighed</w:t>
      </w:r>
      <w:r w:rsidRPr="00CE4A13">
        <w:rPr>
          <w:rStyle w:val="tlid-translation"/>
          <w:rFonts w:asciiTheme="minorHAnsi" w:hAnsiTheme="minorHAnsi" w:cstheme="minorHAnsi"/>
          <w:b/>
          <w:bCs/>
          <w:lang w:val="da-DK"/>
        </w:rPr>
        <w:br/>
      </w:r>
    </w:p>
    <w:p w14:paraId="57E1E04E" w14:textId="77777777" w:rsidR="0028178A" w:rsidRPr="00CE4A13" w:rsidRDefault="0028178A" w:rsidP="002E1A82">
      <w:pPr>
        <w:rPr>
          <w:rStyle w:val="tlid-translation"/>
          <w:rFonts w:asciiTheme="minorHAnsi" w:hAnsiTheme="minorHAnsi" w:cstheme="minorHAnsi"/>
          <w:lang w:val="da-DK"/>
        </w:rPr>
      </w:pPr>
      <w:r w:rsidRPr="00CE4A13">
        <w:rPr>
          <w:rStyle w:val="tlid-translation"/>
          <w:rFonts w:asciiTheme="minorHAnsi" w:hAnsiTheme="minorHAnsi" w:cstheme="minorHAnsi"/>
          <w:lang w:val="da-DK"/>
        </w:rPr>
        <w:t>S</w:t>
      </w:r>
      <w:r w:rsidR="00763E1A" w:rsidRPr="00CE4A13">
        <w:rPr>
          <w:rStyle w:val="tlid-translation"/>
          <w:rFonts w:asciiTheme="minorHAnsi" w:hAnsiTheme="minorHAnsi" w:cstheme="minorHAnsi"/>
          <w:lang w:val="da-DK"/>
        </w:rPr>
        <w:t>verige</w:t>
      </w:r>
      <w:r w:rsidRPr="00CE4A13">
        <w:rPr>
          <w:rStyle w:val="tlid-translation"/>
          <w:rFonts w:asciiTheme="minorHAnsi" w:hAnsiTheme="minorHAnsi" w:cstheme="minorHAnsi"/>
          <w:lang w:val="da-DK"/>
        </w:rPr>
        <w:t>/D</w:t>
      </w:r>
      <w:r w:rsidR="00763E1A" w:rsidRPr="00CE4A13">
        <w:rPr>
          <w:rStyle w:val="tlid-translation"/>
          <w:rFonts w:asciiTheme="minorHAnsi" w:hAnsiTheme="minorHAnsi" w:cstheme="minorHAnsi"/>
          <w:lang w:val="da-DK"/>
        </w:rPr>
        <w:t>a</w:t>
      </w:r>
      <w:r w:rsidRPr="00CE4A13">
        <w:rPr>
          <w:rStyle w:val="tlid-translation"/>
          <w:rFonts w:asciiTheme="minorHAnsi" w:hAnsiTheme="minorHAnsi" w:cstheme="minorHAnsi"/>
          <w:lang w:val="da-DK"/>
        </w:rPr>
        <w:t>nmark/</w:t>
      </w:r>
      <w:r w:rsidR="00763E1A" w:rsidRPr="00CE4A13">
        <w:rPr>
          <w:rStyle w:val="tlid-translation"/>
          <w:rFonts w:asciiTheme="minorHAnsi" w:hAnsiTheme="minorHAnsi" w:cstheme="minorHAnsi"/>
          <w:lang w:val="da-DK"/>
        </w:rPr>
        <w:t>Storbritannien har ratificeret Konvention om rettigheder for personer med handicap (</w:t>
      </w:r>
      <w:r w:rsidRPr="00CE4A13">
        <w:rPr>
          <w:rStyle w:val="tlid-translation"/>
          <w:rFonts w:asciiTheme="minorHAnsi" w:hAnsiTheme="minorHAnsi" w:cstheme="minorHAnsi"/>
          <w:lang w:val="da-DK"/>
        </w:rPr>
        <w:t>UNCRPD</w:t>
      </w:r>
      <w:r w:rsidR="00763E1A" w:rsidRPr="00CE4A13">
        <w:rPr>
          <w:rStyle w:val="tlid-translation"/>
          <w:rFonts w:asciiTheme="minorHAnsi" w:hAnsiTheme="minorHAnsi" w:cstheme="minorHAnsi"/>
          <w:lang w:val="da-DK"/>
        </w:rPr>
        <w:t>) og der er også anti</w:t>
      </w:r>
      <w:r w:rsidR="00E21861" w:rsidRPr="00CE4A13">
        <w:rPr>
          <w:rStyle w:val="tlid-translation"/>
          <w:rFonts w:asciiTheme="minorHAnsi" w:hAnsiTheme="minorHAnsi" w:cstheme="minorHAnsi"/>
          <w:lang w:val="da-DK"/>
        </w:rPr>
        <w:t>-</w:t>
      </w:r>
      <w:r w:rsidR="00763E1A" w:rsidRPr="00CE4A13">
        <w:rPr>
          <w:rStyle w:val="tlid-translation"/>
          <w:rFonts w:asciiTheme="minorHAnsi" w:hAnsiTheme="minorHAnsi" w:cstheme="minorHAnsi"/>
          <w:lang w:val="da-DK"/>
        </w:rPr>
        <w:t xml:space="preserve">diskrimineringstiltag på plads (lokale detaljer). </w:t>
      </w:r>
      <w:r w:rsidR="00E21861" w:rsidRPr="00CE4A13">
        <w:rPr>
          <w:rStyle w:val="tlid-translation"/>
          <w:rFonts w:asciiTheme="minorHAnsi" w:hAnsiTheme="minorHAnsi" w:cstheme="minorHAnsi"/>
          <w:lang w:val="da-DK"/>
        </w:rPr>
        <w:t>Ingen af disse har indtil nu givet personer med handicap nogle stærke værktøjer for digital deltagelse. Men det er under forandring.</w:t>
      </w:r>
    </w:p>
    <w:p w14:paraId="0F6706F3" w14:textId="77777777" w:rsidR="0028178A" w:rsidRPr="00CE4A13" w:rsidRDefault="0028178A" w:rsidP="00403E0B">
      <w:pPr>
        <w:rPr>
          <w:rStyle w:val="tlid-translation"/>
          <w:rFonts w:asciiTheme="minorHAnsi" w:hAnsiTheme="minorHAnsi" w:cstheme="minorHAnsi"/>
          <w:lang w:val="da-DK"/>
        </w:rPr>
      </w:pPr>
      <w:r w:rsidRPr="00CE4A13">
        <w:rPr>
          <w:rStyle w:val="tlid-translation"/>
          <w:rFonts w:asciiTheme="minorHAnsi" w:hAnsiTheme="minorHAnsi" w:cstheme="minorHAnsi"/>
          <w:lang w:val="da-DK"/>
        </w:rPr>
        <w:t xml:space="preserve"> </w:t>
      </w:r>
    </w:p>
    <w:p w14:paraId="7E82605B" w14:textId="77777777" w:rsidR="00E21861" w:rsidRPr="00CE4A13" w:rsidRDefault="00E21861" w:rsidP="00403E0B">
      <w:pPr>
        <w:rPr>
          <w:rStyle w:val="tlid-translation"/>
          <w:rFonts w:asciiTheme="minorHAnsi" w:hAnsiTheme="minorHAnsi" w:cstheme="minorHAnsi"/>
          <w:lang w:val="da-DK"/>
        </w:rPr>
      </w:pPr>
      <w:r w:rsidRPr="00CE4A13">
        <w:rPr>
          <w:rStyle w:val="tlid-translation"/>
          <w:rFonts w:asciiTheme="minorHAnsi" w:hAnsiTheme="minorHAnsi" w:cstheme="minorHAnsi"/>
          <w:lang w:val="da-DK"/>
        </w:rPr>
        <w:t xml:space="preserve">Siden </w:t>
      </w:r>
      <w:r w:rsidR="00753B73" w:rsidRPr="00CE4A13">
        <w:rPr>
          <w:rStyle w:val="tlid-translation"/>
          <w:rFonts w:asciiTheme="minorHAnsi" w:hAnsiTheme="minorHAnsi" w:cstheme="minorHAnsi"/>
          <w:lang w:val="da-DK"/>
        </w:rPr>
        <w:t>2018</w:t>
      </w:r>
      <w:r w:rsidRPr="00CE4A13">
        <w:rPr>
          <w:rStyle w:val="tlid-translation"/>
          <w:rFonts w:asciiTheme="minorHAnsi" w:hAnsiTheme="minorHAnsi" w:cstheme="minorHAnsi"/>
          <w:lang w:val="da-DK"/>
        </w:rPr>
        <w:t xml:space="preserve"> har EU haft en fælles lovgivning om digital tilgængelighed for offentlige myndigheder og organisationer, der udfører </w:t>
      </w:r>
      <w:r w:rsidR="004968B9" w:rsidRPr="00CE4A13">
        <w:rPr>
          <w:rStyle w:val="tlid-translation"/>
          <w:rFonts w:asciiTheme="minorHAnsi" w:hAnsiTheme="minorHAnsi" w:cstheme="minorHAnsi"/>
          <w:lang w:val="da-DK"/>
        </w:rPr>
        <w:t>service</w:t>
      </w:r>
      <w:r w:rsidRPr="00CE4A13">
        <w:rPr>
          <w:rStyle w:val="tlid-translation"/>
          <w:rFonts w:asciiTheme="minorHAnsi" w:hAnsiTheme="minorHAnsi" w:cstheme="minorHAnsi"/>
          <w:lang w:val="da-DK"/>
        </w:rPr>
        <w:t xml:space="preserve"> der </w:t>
      </w:r>
      <w:r w:rsidR="00753B73" w:rsidRPr="00CE4A13">
        <w:rPr>
          <w:rStyle w:val="tlid-translation"/>
          <w:rFonts w:asciiTheme="minorHAnsi" w:hAnsiTheme="minorHAnsi" w:cstheme="minorHAnsi"/>
          <w:lang w:val="da-DK"/>
        </w:rPr>
        <w:t>the</w:t>
      </w:r>
      <w:r w:rsidRPr="00CE4A13">
        <w:rPr>
          <w:rStyle w:val="tlid-translation"/>
          <w:rFonts w:asciiTheme="minorHAnsi" w:hAnsiTheme="minorHAnsi" w:cstheme="minorHAnsi"/>
          <w:lang w:val="da-DK"/>
        </w:rPr>
        <w:t xml:space="preserve"> finansieres med skattepenge. </w:t>
      </w:r>
      <w:r w:rsidR="00403E0B" w:rsidRPr="00CE4A13">
        <w:rPr>
          <w:rStyle w:val="tlid-translation"/>
          <w:rFonts w:asciiTheme="minorHAnsi" w:hAnsiTheme="minorHAnsi" w:cstheme="minorHAnsi"/>
          <w:lang w:val="da-DK"/>
        </w:rPr>
        <w:t xml:space="preserve"> </w:t>
      </w:r>
      <w:r w:rsidRPr="00CE4A13">
        <w:rPr>
          <w:rStyle w:val="tlid-translation"/>
          <w:rFonts w:asciiTheme="minorHAnsi" w:hAnsiTheme="minorHAnsi" w:cstheme="minorHAnsi"/>
          <w:lang w:val="da-DK"/>
        </w:rPr>
        <w:t xml:space="preserve">Dette betyder at f.eks. din kommune, dit bibliotek og hospital skal have tilgængelige websider. Hvis de ikke er tilgængelige, har du ret at få den information du har brug for i et tilgængeligt format. Hvis dette ikke gives til </w:t>
      </w:r>
      <w:r w:rsidR="00BB0AA6" w:rsidRPr="00CE4A13">
        <w:rPr>
          <w:rStyle w:val="tlid-translation"/>
          <w:rFonts w:asciiTheme="minorHAnsi" w:hAnsiTheme="minorHAnsi" w:cstheme="minorHAnsi"/>
          <w:lang w:val="da-DK"/>
        </w:rPr>
        <w:t>dig,</w:t>
      </w:r>
      <w:r w:rsidRPr="00CE4A13">
        <w:rPr>
          <w:rStyle w:val="tlid-translation"/>
          <w:rFonts w:asciiTheme="minorHAnsi" w:hAnsiTheme="minorHAnsi" w:cstheme="minorHAnsi"/>
          <w:lang w:val="da-DK"/>
        </w:rPr>
        <w:t xml:space="preserve"> har du ret at </w:t>
      </w:r>
      <w:r w:rsidR="00BB0AA6" w:rsidRPr="00CE4A13">
        <w:rPr>
          <w:rStyle w:val="tlid-translation"/>
          <w:rFonts w:asciiTheme="minorHAnsi" w:hAnsiTheme="minorHAnsi" w:cstheme="minorHAnsi"/>
          <w:lang w:val="da-DK"/>
        </w:rPr>
        <w:t>klage, og myndigheden kan blive tvunget til at betale en bøde. Dette er et stort skridt fremad, når det kommer til slutbrugernes rettigheder.</w:t>
      </w:r>
    </w:p>
    <w:p w14:paraId="6AB77938" w14:textId="77777777" w:rsidR="00753B73" w:rsidRPr="00CE4A13" w:rsidRDefault="00753B73" w:rsidP="00403E0B">
      <w:pPr>
        <w:rPr>
          <w:rStyle w:val="tlid-translation"/>
          <w:rFonts w:asciiTheme="minorHAnsi" w:hAnsiTheme="minorHAnsi" w:cstheme="minorHAnsi"/>
          <w:lang w:val="da-DK"/>
        </w:rPr>
      </w:pPr>
    </w:p>
    <w:p w14:paraId="1BB2446B" w14:textId="77777777" w:rsidR="00BB0AA6" w:rsidRPr="00CE4A13" w:rsidRDefault="00BB0AA6" w:rsidP="00403E0B">
      <w:pPr>
        <w:rPr>
          <w:rStyle w:val="tlid-translation"/>
          <w:rFonts w:asciiTheme="minorHAnsi" w:hAnsiTheme="minorHAnsi" w:cstheme="minorHAnsi"/>
          <w:lang w:val="da-DK"/>
        </w:rPr>
      </w:pPr>
      <w:r w:rsidRPr="00CE4A13">
        <w:rPr>
          <w:rStyle w:val="tlid-translation"/>
          <w:rFonts w:asciiTheme="minorHAnsi" w:hAnsiTheme="minorHAnsi" w:cstheme="minorHAnsi"/>
          <w:lang w:val="da-DK"/>
        </w:rPr>
        <w:t xml:space="preserve">Nogle EU-lande har tidligere haft lovgivninger om webtilgængelighed. De har nu opdateret sine nationale lovgivninger, så de harmoniserer med direktivet. Lande der tidligere ikke havde lovgivninger om webtilgængelighed, har blevet tvunget til at udvikle ny lovgivning. </w:t>
      </w:r>
    </w:p>
    <w:p w14:paraId="20F78601" w14:textId="77777777" w:rsidR="00140549" w:rsidRPr="00CE4A13" w:rsidRDefault="00140549" w:rsidP="00403E0B">
      <w:pPr>
        <w:rPr>
          <w:rStyle w:val="tlid-translation"/>
          <w:rFonts w:asciiTheme="minorHAnsi" w:hAnsiTheme="minorHAnsi" w:cstheme="minorHAnsi"/>
          <w:lang w:val="da-DK"/>
        </w:rPr>
      </w:pPr>
    </w:p>
    <w:p w14:paraId="52DC92A1" w14:textId="77777777" w:rsidR="0028178A" w:rsidRPr="00CE4A13" w:rsidRDefault="00BB0AA6" w:rsidP="00403E0B">
      <w:pPr>
        <w:rPr>
          <w:rFonts w:asciiTheme="minorHAnsi" w:hAnsiTheme="minorHAnsi" w:cstheme="minorHAnsi"/>
          <w:lang w:val="da-DK"/>
        </w:rPr>
      </w:pPr>
      <w:r w:rsidRPr="00CE4A13">
        <w:rPr>
          <w:rStyle w:val="tlid-translation"/>
          <w:rFonts w:asciiTheme="minorHAnsi" w:hAnsiTheme="minorHAnsi" w:cstheme="minorHAnsi"/>
          <w:lang w:val="da-DK"/>
        </w:rPr>
        <w:t xml:space="preserve">Direktivet om webtilgængelighed er et såkaldt ”minimum harmoniseringsdirektiv", hvilket betyder at medlemslandene har plads til at træffe sine egne beslutninger, f.eks. med hensyn til udvidelse af omfang og krav. Landene kan vedtage yderligere foranstaltninger, men ikke ønske om </w:t>
      </w:r>
      <w:r w:rsidR="004968B9" w:rsidRPr="00CE4A13">
        <w:rPr>
          <w:rStyle w:val="tlid-translation"/>
          <w:rFonts w:asciiTheme="minorHAnsi" w:hAnsiTheme="minorHAnsi" w:cstheme="minorHAnsi"/>
          <w:lang w:val="da-DK"/>
        </w:rPr>
        <w:t>lavere krav.</w:t>
      </w:r>
      <w:r w:rsidR="00403E0B" w:rsidRPr="00CE4A13">
        <w:rPr>
          <w:rFonts w:asciiTheme="minorHAnsi" w:hAnsiTheme="minorHAnsi" w:cstheme="minorHAnsi"/>
          <w:lang w:val="da-DK"/>
        </w:rPr>
        <w:br/>
      </w:r>
    </w:p>
    <w:p w14:paraId="72F20227" w14:textId="7966B7B6" w:rsidR="00753B73" w:rsidRPr="00CE4A13" w:rsidRDefault="004968B9" w:rsidP="00403E0B">
      <w:pPr>
        <w:rPr>
          <w:rStyle w:val="tlid-translation"/>
          <w:rFonts w:asciiTheme="minorHAnsi" w:hAnsiTheme="minorHAnsi" w:cstheme="minorHAnsi"/>
          <w:lang w:val="da-DK"/>
        </w:rPr>
      </w:pPr>
      <w:r w:rsidRPr="00CE4A13">
        <w:rPr>
          <w:rFonts w:asciiTheme="minorHAnsi" w:hAnsiTheme="minorHAnsi" w:cstheme="minorHAnsi"/>
          <w:b/>
          <w:bCs/>
          <w:lang w:val="da-DK"/>
        </w:rPr>
        <w:t>Vigtige undtagelser i dækning:</w:t>
      </w:r>
      <w:r w:rsidR="00403E0B" w:rsidRPr="00CE4A13">
        <w:rPr>
          <w:rFonts w:asciiTheme="minorHAnsi" w:hAnsiTheme="minorHAnsi" w:cstheme="minorHAnsi"/>
          <w:lang w:val="da-DK"/>
        </w:rPr>
        <w:br/>
      </w:r>
      <w:r w:rsidR="00CF7542" w:rsidRPr="00CE4A13">
        <w:rPr>
          <w:rStyle w:val="tlid-translation"/>
          <w:rFonts w:asciiTheme="minorHAnsi" w:hAnsiTheme="minorHAnsi" w:cstheme="minorHAnsi"/>
          <w:lang w:val="da-DK"/>
        </w:rPr>
        <w:t>BBC</w:t>
      </w:r>
      <w:r w:rsidR="0028178A" w:rsidRPr="00CE4A13">
        <w:rPr>
          <w:rStyle w:val="tlid-translation"/>
          <w:rFonts w:asciiTheme="minorHAnsi" w:hAnsiTheme="minorHAnsi" w:cstheme="minorHAnsi"/>
          <w:lang w:val="da-DK"/>
        </w:rPr>
        <w:t>/SVT/DR</w:t>
      </w:r>
      <w:r w:rsidRPr="00CE4A13">
        <w:rPr>
          <w:rStyle w:val="tlid-translation"/>
          <w:rFonts w:asciiTheme="minorHAnsi" w:hAnsiTheme="minorHAnsi" w:cstheme="minorHAnsi"/>
          <w:lang w:val="da-DK"/>
        </w:rPr>
        <w:t xml:space="preserve"> </w:t>
      </w:r>
      <w:r w:rsidR="00794275">
        <w:rPr>
          <w:rStyle w:val="tlid-translation"/>
          <w:rFonts w:asciiTheme="minorHAnsi" w:hAnsiTheme="minorHAnsi" w:cstheme="minorHAnsi"/>
          <w:lang w:val="da-DK"/>
        </w:rPr>
        <w:t>omfattes</w:t>
      </w:r>
      <w:r w:rsidRPr="00CE4A13">
        <w:rPr>
          <w:rStyle w:val="tlid-translation"/>
          <w:rFonts w:asciiTheme="minorHAnsi" w:hAnsiTheme="minorHAnsi" w:cstheme="minorHAnsi"/>
          <w:lang w:val="da-DK"/>
        </w:rPr>
        <w:t xml:space="preserve"> ikke af direktivet om webtilgængelighed, men af anden tilgængelighedslovgivning. Ligesom bankerne (</w:t>
      </w:r>
      <w:r w:rsidR="00355AAF" w:rsidRPr="00CE4A13">
        <w:rPr>
          <w:rStyle w:val="tlid-translation"/>
          <w:rFonts w:asciiTheme="minorHAnsi" w:hAnsiTheme="minorHAnsi" w:cstheme="minorHAnsi"/>
          <w:lang w:val="da-DK"/>
        </w:rPr>
        <w:t>privatejede</w:t>
      </w:r>
      <w:r w:rsidRPr="00CE4A13">
        <w:rPr>
          <w:rStyle w:val="tlid-translation"/>
          <w:rFonts w:asciiTheme="minorHAnsi" w:hAnsiTheme="minorHAnsi" w:cstheme="minorHAnsi"/>
          <w:lang w:val="da-DK"/>
        </w:rPr>
        <w:t>, men meget vigtige for alle, og betragtes ibland som en slags ”offentlig” service</w:t>
      </w:r>
      <w:r w:rsidR="00CF7542" w:rsidRPr="00CE4A13">
        <w:rPr>
          <w:rStyle w:val="tlid-translation"/>
          <w:rFonts w:asciiTheme="minorHAnsi" w:hAnsiTheme="minorHAnsi" w:cstheme="minorHAnsi"/>
          <w:lang w:val="da-DK"/>
        </w:rPr>
        <w:t>)</w:t>
      </w:r>
      <w:r w:rsidR="00355AAF" w:rsidRPr="00CE4A13">
        <w:rPr>
          <w:rStyle w:val="tlid-translation"/>
          <w:rFonts w:asciiTheme="minorHAnsi" w:hAnsiTheme="minorHAnsi" w:cstheme="minorHAnsi"/>
          <w:lang w:val="da-DK"/>
        </w:rPr>
        <w:t xml:space="preserve"> </w:t>
      </w:r>
      <w:r w:rsidR="00794275">
        <w:rPr>
          <w:rStyle w:val="tlid-translation"/>
          <w:rFonts w:asciiTheme="minorHAnsi" w:hAnsiTheme="minorHAnsi" w:cstheme="minorHAnsi"/>
          <w:lang w:val="da-DK"/>
        </w:rPr>
        <w:t>omfattes</w:t>
      </w:r>
      <w:r w:rsidR="00355AAF" w:rsidRPr="00CE4A13">
        <w:rPr>
          <w:rStyle w:val="tlid-translation"/>
          <w:rFonts w:asciiTheme="minorHAnsi" w:hAnsiTheme="minorHAnsi" w:cstheme="minorHAnsi"/>
          <w:lang w:val="da-DK"/>
        </w:rPr>
        <w:t xml:space="preserve"> også af andre lovgivninger om tilgængelighed.</w:t>
      </w:r>
    </w:p>
    <w:p w14:paraId="49497FF0" w14:textId="77777777" w:rsidR="00712C72" w:rsidRPr="00CE4A13" w:rsidRDefault="00712C72" w:rsidP="00403E0B">
      <w:pPr>
        <w:rPr>
          <w:rStyle w:val="tlid-translation"/>
          <w:rFonts w:asciiTheme="minorHAnsi" w:hAnsiTheme="minorHAnsi" w:cstheme="minorHAnsi"/>
          <w:lang w:val="da-DK"/>
        </w:rPr>
      </w:pPr>
    </w:p>
    <w:p w14:paraId="23BDF813" w14:textId="21836843" w:rsidR="00712C72" w:rsidRPr="00CE4A13" w:rsidRDefault="003F3570" w:rsidP="00712C72">
      <w:pPr>
        <w:rPr>
          <w:rFonts w:asciiTheme="minorHAnsi" w:hAnsiTheme="minorHAnsi" w:cstheme="minorHAnsi"/>
          <w:lang w:val="da-DK"/>
        </w:rPr>
      </w:pPr>
      <w:r w:rsidRPr="00CE4A13">
        <w:rPr>
          <w:rFonts w:asciiTheme="minorHAnsi" w:hAnsiTheme="minorHAnsi" w:cstheme="minorHAnsi"/>
          <w:lang w:val="da-DK"/>
        </w:rPr>
        <w:t xml:space="preserve">NGO’er der leverer service der er vigtig for borgere, eller indhold og service til personer med handicap, </w:t>
      </w:r>
      <w:r w:rsidR="00794275">
        <w:rPr>
          <w:rFonts w:asciiTheme="minorHAnsi" w:hAnsiTheme="minorHAnsi" w:cstheme="minorHAnsi"/>
          <w:lang w:val="da-DK"/>
        </w:rPr>
        <w:t>omfattes</w:t>
      </w:r>
      <w:r w:rsidRPr="00CE4A13">
        <w:rPr>
          <w:rFonts w:asciiTheme="minorHAnsi" w:hAnsiTheme="minorHAnsi" w:cstheme="minorHAnsi"/>
          <w:lang w:val="da-DK"/>
        </w:rPr>
        <w:t xml:space="preserve"> af direktivet. Andre NGO’er er ikke dækkede. </w:t>
      </w:r>
      <w:r w:rsidR="00712C72" w:rsidRPr="00CE4A13">
        <w:rPr>
          <w:rFonts w:asciiTheme="minorHAnsi" w:hAnsiTheme="minorHAnsi" w:cstheme="minorHAnsi"/>
          <w:lang w:val="da-DK"/>
        </w:rPr>
        <w:t xml:space="preserve"> </w:t>
      </w:r>
      <w:r w:rsidRPr="00CE4A13">
        <w:rPr>
          <w:rFonts w:asciiTheme="minorHAnsi" w:hAnsiTheme="minorHAnsi" w:cstheme="minorHAnsi"/>
          <w:lang w:val="da-DK"/>
        </w:rPr>
        <w:t xml:space="preserve">Grunden til dette er, at mange NGO’er har begrænsede ressourcer. </w:t>
      </w:r>
    </w:p>
    <w:p w14:paraId="49E2BB3B" w14:textId="77777777" w:rsidR="00712C72" w:rsidRPr="00CE4A13" w:rsidRDefault="00712C72" w:rsidP="00403E0B">
      <w:pPr>
        <w:rPr>
          <w:rFonts w:asciiTheme="minorHAnsi" w:hAnsiTheme="minorHAnsi" w:cstheme="minorHAnsi"/>
          <w:lang w:val="da-DK"/>
        </w:rPr>
      </w:pPr>
    </w:p>
    <w:p w14:paraId="1A35A778" w14:textId="77777777" w:rsidR="00F1090A" w:rsidRPr="00CE4A13" w:rsidRDefault="00F1090A" w:rsidP="00403E0B">
      <w:pPr>
        <w:rPr>
          <w:rFonts w:asciiTheme="minorHAnsi" w:hAnsiTheme="minorHAnsi" w:cstheme="minorHAnsi"/>
          <w:lang w:val="da-DK"/>
        </w:rPr>
      </w:pPr>
      <w:r w:rsidRPr="00CE4A13">
        <w:rPr>
          <w:rFonts w:asciiTheme="minorHAnsi" w:hAnsiTheme="minorHAnsi" w:cstheme="minorHAnsi"/>
          <w:lang w:val="da-DK"/>
        </w:rPr>
        <w:lastRenderedPageBreak/>
        <w:t>F</w:t>
      </w:r>
      <w:r w:rsidR="003F3570" w:rsidRPr="00CE4A13">
        <w:rPr>
          <w:rFonts w:asciiTheme="minorHAnsi" w:hAnsiTheme="minorHAnsi" w:cstheme="minorHAnsi"/>
          <w:lang w:val="da-DK"/>
        </w:rPr>
        <w:t>or Storbritannien</w:t>
      </w:r>
      <w:r w:rsidRPr="00CE4A13">
        <w:rPr>
          <w:rFonts w:asciiTheme="minorHAnsi" w:hAnsiTheme="minorHAnsi" w:cstheme="minorHAnsi"/>
          <w:lang w:val="da-DK"/>
        </w:rPr>
        <w:t>:</w:t>
      </w:r>
      <w:r w:rsidR="003F3570" w:rsidRPr="00CE4A13">
        <w:rPr>
          <w:rFonts w:asciiTheme="minorHAnsi" w:hAnsiTheme="minorHAnsi" w:cstheme="minorHAnsi"/>
          <w:lang w:val="da-DK"/>
        </w:rPr>
        <w:t xml:space="preserve"> Da direktivet for webtilgængelighed tråde i kraft før Brexit, gælder det også i Storbritannien (Rapportering til EU-kommissionen vil troligvis påvirkes, men dette er ikke særlig</w:t>
      </w:r>
      <w:r w:rsidR="003C3E54" w:rsidRPr="00CE4A13">
        <w:rPr>
          <w:rFonts w:asciiTheme="minorHAnsi" w:hAnsiTheme="minorHAnsi" w:cstheme="minorHAnsi"/>
          <w:lang w:val="da-DK"/>
        </w:rPr>
        <w:t>t relevant for deltagerne på denne kursus).</w:t>
      </w:r>
    </w:p>
    <w:p w14:paraId="176662B0" w14:textId="77777777" w:rsidR="003C3E54" w:rsidRPr="00CE4A13" w:rsidRDefault="003C3E54" w:rsidP="00403E0B">
      <w:pPr>
        <w:rPr>
          <w:rStyle w:val="tlid-translation"/>
          <w:rFonts w:asciiTheme="minorHAnsi" w:hAnsiTheme="minorHAnsi" w:cstheme="minorHAnsi"/>
          <w:lang w:val="da-DK"/>
        </w:rPr>
      </w:pPr>
    </w:p>
    <w:p w14:paraId="4DE4C757" w14:textId="77777777" w:rsidR="00753B73" w:rsidRPr="00CE4A13" w:rsidRDefault="003C3E54" w:rsidP="00403E0B">
      <w:pPr>
        <w:rPr>
          <w:rStyle w:val="tlid-translation"/>
          <w:rFonts w:asciiTheme="minorHAnsi" w:hAnsiTheme="minorHAnsi" w:cstheme="minorHAnsi"/>
          <w:b/>
          <w:bCs/>
          <w:lang w:val="da-DK"/>
        </w:rPr>
      </w:pPr>
      <w:r w:rsidRPr="00CE4A13">
        <w:rPr>
          <w:rStyle w:val="tlid-translation"/>
          <w:rFonts w:asciiTheme="minorHAnsi" w:hAnsiTheme="minorHAnsi" w:cstheme="minorHAnsi"/>
          <w:b/>
          <w:bCs/>
          <w:lang w:val="da-DK"/>
        </w:rPr>
        <w:t>Spørgsmål/</w:t>
      </w:r>
      <w:r w:rsidR="00CF7542" w:rsidRPr="00CE4A13">
        <w:rPr>
          <w:rStyle w:val="tlid-translation"/>
          <w:rFonts w:asciiTheme="minorHAnsi" w:hAnsiTheme="minorHAnsi" w:cstheme="minorHAnsi"/>
          <w:b/>
          <w:bCs/>
          <w:lang w:val="da-DK"/>
        </w:rPr>
        <w:t>dis</w:t>
      </w:r>
      <w:r w:rsidRPr="00CE4A13">
        <w:rPr>
          <w:rStyle w:val="tlid-translation"/>
          <w:rFonts w:asciiTheme="minorHAnsi" w:hAnsiTheme="minorHAnsi" w:cstheme="minorHAnsi"/>
          <w:b/>
          <w:bCs/>
          <w:lang w:val="da-DK"/>
        </w:rPr>
        <w:t>k</w:t>
      </w:r>
      <w:r w:rsidR="00CF7542" w:rsidRPr="00CE4A13">
        <w:rPr>
          <w:rStyle w:val="tlid-translation"/>
          <w:rFonts w:asciiTheme="minorHAnsi" w:hAnsiTheme="minorHAnsi" w:cstheme="minorHAnsi"/>
          <w:b/>
          <w:bCs/>
          <w:lang w:val="da-DK"/>
        </w:rPr>
        <w:t>ussion</w:t>
      </w:r>
      <w:r w:rsidRPr="00CE4A13">
        <w:rPr>
          <w:rStyle w:val="tlid-translation"/>
          <w:rFonts w:asciiTheme="minorHAnsi" w:hAnsiTheme="minorHAnsi" w:cstheme="minorHAnsi"/>
          <w:b/>
          <w:bCs/>
          <w:lang w:val="da-DK"/>
        </w:rPr>
        <w:t>er</w:t>
      </w:r>
      <w:r w:rsidR="00753B73" w:rsidRPr="00CE4A13">
        <w:rPr>
          <w:rStyle w:val="tlid-translation"/>
          <w:rFonts w:asciiTheme="minorHAnsi" w:hAnsiTheme="minorHAnsi" w:cstheme="minorHAnsi"/>
          <w:b/>
          <w:bCs/>
          <w:lang w:val="da-DK"/>
        </w:rPr>
        <w:t>:</w:t>
      </w:r>
    </w:p>
    <w:p w14:paraId="5CC0206E" w14:textId="77777777" w:rsidR="00203156" w:rsidRPr="00CE4A13" w:rsidRDefault="003C3E54" w:rsidP="003C3E54">
      <w:pPr>
        <w:pStyle w:val="Listeafsnit"/>
        <w:numPr>
          <w:ilvl w:val="0"/>
          <w:numId w:val="16"/>
        </w:numPr>
        <w:rPr>
          <w:rStyle w:val="tlid-translation"/>
          <w:rFonts w:asciiTheme="minorHAnsi" w:hAnsiTheme="minorHAnsi" w:cstheme="minorHAnsi"/>
          <w:lang w:val="da-DK"/>
        </w:rPr>
      </w:pPr>
      <w:r w:rsidRPr="00CE4A13">
        <w:rPr>
          <w:rStyle w:val="tlid-translation"/>
          <w:rFonts w:asciiTheme="minorHAnsi" w:hAnsiTheme="minorHAnsi" w:cstheme="minorHAnsi"/>
          <w:lang w:val="da-DK"/>
        </w:rPr>
        <w:t xml:space="preserve">Hvad er den offentlige sektor? Giv eksempler (prøv at diskutere gråzoner).  </w:t>
      </w:r>
    </w:p>
    <w:p w14:paraId="51A91545" w14:textId="77777777" w:rsidR="00203156" w:rsidRPr="00CE4A13" w:rsidRDefault="003C3E54" w:rsidP="00203156">
      <w:pPr>
        <w:pStyle w:val="Listeafsnit"/>
        <w:numPr>
          <w:ilvl w:val="0"/>
          <w:numId w:val="16"/>
        </w:numPr>
        <w:rPr>
          <w:rStyle w:val="tlid-translation"/>
          <w:rFonts w:asciiTheme="minorHAnsi" w:hAnsiTheme="minorHAnsi" w:cstheme="minorHAnsi"/>
          <w:lang w:val="da-DK"/>
        </w:rPr>
      </w:pPr>
      <w:r w:rsidRPr="00CE4A13">
        <w:rPr>
          <w:rStyle w:val="tlid-translation"/>
          <w:rFonts w:asciiTheme="minorHAnsi" w:hAnsiTheme="minorHAnsi" w:cstheme="minorHAnsi"/>
          <w:lang w:val="da-DK"/>
        </w:rPr>
        <w:t>Har</w:t>
      </w:r>
      <w:r w:rsidR="00CF7542" w:rsidRPr="00CE4A13">
        <w:rPr>
          <w:rStyle w:val="tlid-translation"/>
          <w:rFonts w:asciiTheme="minorHAnsi" w:hAnsiTheme="minorHAnsi" w:cstheme="minorHAnsi"/>
          <w:lang w:val="da-DK"/>
        </w:rPr>
        <w:t xml:space="preserve"> UK</w:t>
      </w:r>
      <w:r w:rsidR="009E0CA2" w:rsidRPr="00CE4A13">
        <w:rPr>
          <w:rStyle w:val="tlid-translation"/>
          <w:rFonts w:asciiTheme="minorHAnsi" w:hAnsiTheme="minorHAnsi" w:cstheme="minorHAnsi"/>
          <w:lang w:val="da-DK"/>
        </w:rPr>
        <w:t>/DK/SE</w:t>
      </w:r>
      <w:r w:rsidRPr="00CE4A13">
        <w:rPr>
          <w:rStyle w:val="tlid-translation"/>
          <w:rFonts w:asciiTheme="minorHAnsi" w:hAnsiTheme="minorHAnsi" w:cstheme="minorHAnsi"/>
          <w:lang w:val="da-DK"/>
        </w:rPr>
        <w:t xml:space="preserve"> haft lovgivning om tilgængelighed</w:t>
      </w:r>
      <w:r w:rsidR="00CF7542" w:rsidRPr="00CE4A13">
        <w:rPr>
          <w:rStyle w:val="tlid-translation"/>
          <w:rFonts w:asciiTheme="minorHAnsi" w:hAnsiTheme="minorHAnsi" w:cstheme="minorHAnsi"/>
          <w:lang w:val="da-DK"/>
        </w:rPr>
        <w:t xml:space="preserve"> </w:t>
      </w:r>
      <w:r w:rsidRPr="00CE4A13">
        <w:rPr>
          <w:rStyle w:val="tlid-translation"/>
          <w:rFonts w:asciiTheme="minorHAnsi" w:hAnsiTheme="minorHAnsi" w:cstheme="minorHAnsi"/>
          <w:lang w:val="da-DK"/>
        </w:rPr>
        <w:t>før?</w:t>
      </w:r>
      <w:r w:rsidR="00CF7542" w:rsidRPr="00CE4A13">
        <w:rPr>
          <w:rStyle w:val="tlid-translation"/>
          <w:rFonts w:asciiTheme="minorHAnsi" w:hAnsiTheme="minorHAnsi" w:cstheme="minorHAnsi"/>
          <w:lang w:val="da-DK"/>
        </w:rPr>
        <w:t xml:space="preserve"> (n</w:t>
      </w:r>
      <w:r w:rsidRPr="00CE4A13">
        <w:rPr>
          <w:rStyle w:val="tlid-translation"/>
          <w:rFonts w:asciiTheme="minorHAnsi" w:hAnsiTheme="minorHAnsi" w:cstheme="minorHAnsi"/>
          <w:lang w:val="da-DK"/>
        </w:rPr>
        <w:t>ej</w:t>
      </w:r>
      <w:r w:rsidR="00CF7542" w:rsidRPr="00CE4A13">
        <w:rPr>
          <w:rStyle w:val="tlid-translation"/>
          <w:rFonts w:asciiTheme="minorHAnsi" w:hAnsiTheme="minorHAnsi" w:cstheme="minorHAnsi"/>
          <w:lang w:val="da-DK"/>
        </w:rPr>
        <w:t>,</w:t>
      </w:r>
      <w:r w:rsidRPr="00CE4A13">
        <w:rPr>
          <w:rStyle w:val="tlid-translation"/>
          <w:rFonts w:asciiTheme="minorHAnsi" w:hAnsiTheme="minorHAnsi" w:cstheme="minorHAnsi"/>
          <w:lang w:val="da-DK"/>
        </w:rPr>
        <w:t xml:space="preserve"> kun </w:t>
      </w:r>
      <w:commentRangeStart w:id="6"/>
      <w:r w:rsidRPr="00CE4A13">
        <w:rPr>
          <w:rStyle w:val="tlid-translation"/>
          <w:rFonts w:asciiTheme="minorHAnsi" w:hAnsiTheme="minorHAnsi" w:cstheme="minorHAnsi"/>
          <w:lang w:val="da-DK"/>
        </w:rPr>
        <w:t>"</w:t>
      </w:r>
      <w:r w:rsidR="00CF7542" w:rsidRPr="00CE4A13">
        <w:rPr>
          <w:rStyle w:val="tlid-translation"/>
          <w:rFonts w:asciiTheme="minorHAnsi" w:hAnsiTheme="minorHAnsi" w:cstheme="minorHAnsi"/>
          <w:lang w:val="da-DK"/>
        </w:rPr>
        <w:t>the anti-</w:t>
      </w:r>
      <w:proofErr w:type="spellStart"/>
      <w:r w:rsidR="00CF7542" w:rsidRPr="00CE4A13">
        <w:rPr>
          <w:rStyle w:val="tlid-translation"/>
          <w:rFonts w:asciiTheme="minorHAnsi" w:hAnsiTheme="minorHAnsi" w:cstheme="minorHAnsi"/>
          <w:lang w:val="da-DK"/>
        </w:rPr>
        <w:t>discrimination</w:t>
      </w:r>
      <w:proofErr w:type="spellEnd"/>
      <w:r w:rsidR="00CF7542" w:rsidRPr="00CE4A13">
        <w:rPr>
          <w:rStyle w:val="tlid-translation"/>
          <w:rFonts w:asciiTheme="minorHAnsi" w:hAnsiTheme="minorHAnsi" w:cstheme="minorHAnsi"/>
          <w:lang w:val="da-DK"/>
        </w:rPr>
        <w:t xml:space="preserve"> </w:t>
      </w:r>
      <w:proofErr w:type="spellStart"/>
      <w:r w:rsidR="00CF7542" w:rsidRPr="00CE4A13">
        <w:rPr>
          <w:rStyle w:val="tlid-translation"/>
          <w:rFonts w:asciiTheme="minorHAnsi" w:hAnsiTheme="minorHAnsi" w:cstheme="minorHAnsi"/>
          <w:lang w:val="da-DK"/>
        </w:rPr>
        <w:t>act</w:t>
      </w:r>
      <w:proofErr w:type="spellEnd"/>
      <w:r w:rsidR="00203156" w:rsidRPr="00CE4A13">
        <w:rPr>
          <w:rStyle w:val="tlid-translation"/>
          <w:rFonts w:asciiTheme="minorHAnsi" w:hAnsiTheme="minorHAnsi" w:cstheme="minorHAnsi"/>
          <w:lang w:val="da-DK"/>
        </w:rPr>
        <w:t xml:space="preserve">”, </w:t>
      </w:r>
      <w:commentRangeEnd w:id="6"/>
      <w:r w:rsidR="00203156" w:rsidRPr="00CE4A13">
        <w:rPr>
          <w:rStyle w:val="Kommentarhenvisning"/>
          <w:lang w:val="da-DK"/>
        </w:rPr>
        <w:commentReference w:id="6"/>
      </w:r>
      <w:r w:rsidR="00203156" w:rsidRPr="00CE4A13">
        <w:rPr>
          <w:rStyle w:val="tlid-translation"/>
          <w:rFonts w:asciiTheme="minorHAnsi" w:hAnsiTheme="minorHAnsi" w:cstheme="minorHAnsi"/>
          <w:lang w:val="da-DK"/>
        </w:rPr>
        <w:t>hvilken er meget svag fra et menneskerettighedsperspektiv)</w:t>
      </w:r>
    </w:p>
    <w:p w14:paraId="5EA1D4D3" w14:textId="77777777" w:rsidR="00CF7542" w:rsidRPr="00CE4A13" w:rsidRDefault="00203156" w:rsidP="00203156">
      <w:pPr>
        <w:pStyle w:val="Listeafsnit"/>
        <w:numPr>
          <w:ilvl w:val="0"/>
          <w:numId w:val="16"/>
        </w:numPr>
        <w:rPr>
          <w:rStyle w:val="tlid-translation"/>
          <w:rFonts w:asciiTheme="minorHAnsi" w:hAnsiTheme="minorHAnsi" w:cstheme="minorHAnsi"/>
          <w:lang w:val="da-DK"/>
        </w:rPr>
      </w:pPr>
      <w:r w:rsidRPr="00CE4A13">
        <w:rPr>
          <w:rStyle w:val="tlid-translation"/>
          <w:rFonts w:asciiTheme="minorHAnsi" w:hAnsiTheme="minorHAnsi" w:cstheme="minorHAnsi"/>
          <w:lang w:val="da-DK"/>
        </w:rPr>
        <w:t xml:space="preserve">Har du nogen gang klaget over, eller givet feedback på noget der var utilgængeligt på internet?  (Troligvis ikke, diskutere hvorfor, og hvad det ville kræves for at faktisk klage). </w:t>
      </w:r>
    </w:p>
    <w:p w14:paraId="016E9DEA" w14:textId="77777777" w:rsidR="00753B73" w:rsidRPr="00CE4A13" w:rsidRDefault="00753B73" w:rsidP="00403E0B">
      <w:pPr>
        <w:rPr>
          <w:rStyle w:val="tlid-translation"/>
          <w:rFonts w:asciiTheme="minorHAnsi" w:hAnsiTheme="minorHAnsi" w:cstheme="minorHAnsi"/>
          <w:lang w:val="da-DK"/>
        </w:rPr>
      </w:pPr>
    </w:p>
    <w:p w14:paraId="0BACC5C5" w14:textId="77777777" w:rsidR="00203156" w:rsidRPr="00CE4A13" w:rsidRDefault="00203156" w:rsidP="00403E0B">
      <w:pPr>
        <w:rPr>
          <w:rStyle w:val="tlid-translation"/>
          <w:rFonts w:asciiTheme="minorHAnsi" w:hAnsiTheme="minorHAnsi" w:cstheme="minorHAnsi"/>
          <w:i/>
          <w:iCs/>
          <w:lang w:val="da-DK"/>
        </w:rPr>
      </w:pPr>
      <w:r w:rsidRPr="00CE4A13">
        <w:rPr>
          <w:rStyle w:val="tlid-translation"/>
          <w:rFonts w:asciiTheme="minorHAnsi" w:hAnsiTheme="minorHAnsi" w:cstheme="minorHAnsi"/>
          <w:i/>
          <w:iCs/>
          <w:lang w:val="da-DK"/>
        </w:rPr>
        <w:t xml:space="preserve">Baggrundsmateriale til lærere: </w:t>
      </w:r>
    </w:p>
    <w:p w14:paraId="7E2BCD09" w14:textId="77777777" w:rsidR="00203156" w:rsidRPr="00CE4A13" w:rsidRDefault="00203156" w:rsidP="00403E0B">
      <w:pPr>
        <w:rPr>
          <w:rStyle w:val="tlid-translation"/>
          <w:rFonts w:asciiTheme="minorHAnsi" w:hAnsiTheme="minorHAnsi" w:cstheme="minorHAnsi"/>
          <w:i/>
          <w:iCs/>
          <w:lang w:val="da-DK"/>
        </w:rPr>
      </w:pPr>
      <w:r w:rsidRPr="00CE4A13">
        <w:rPr>
          <w:rStyle w:val="tlid-translation"/>
          <w:rFonts w:asciiTheme="minorHAnsi" w:hAnsiTheme="minorHAnsi" w:cstheme="minorHAnsi"/>
          <w:i/>
          <w:iCs/>
          <w:lang w:val="da-DK"/>
        </w:rPr>
        <w:t xml:space="preserve">Direktivet om webtilgængelighed dækker </w:t>
      </w:r>
      <w:r w:rsidR="00CE4A13" w:rsidRPr="00CE4A13">
        <w:rPr>
          <w:rStyle w:val="tlid-translation"/>
          <w:rFonts w:asciiTheme="minorHAnsi" w:hAnsiTheme="minorHAnsi" w:cstheme="minorHAnsi"/>
          <w:i/>
          <w:iCs/>
          <w:lang w:val="da-DK"/>
        </w:rPr>
        <w:t>”offentligretlige organer”.</w:t>
      </w:r>
    </w:p>
    <w:p w14:paraId="7165DFFE" w14:textId="77777777" w:rsidR="00753B73" w:rsidRPr="00CE4A13" w:rsidRDefault="00CE4A13" w:rsidP="00403E0B">
      <w:pPr>
        <w:rPr>
          <w:rStyle w:val="tlid-translation"/>
          <w:rFonts w:asciiTheme="minorHAnsi" w:hAnsiTheme="minorHAnsi" w:cstheme="minorHAnsi"/>
          <w:i/>
          <w:iCs/>
          <w:lang w:val="da-DK"/>
        </w:rPr>
      </w:pPr>
      <w:r w:rsidRPr="00CE4A13">
        <w:rPr>
          <w:rStyle w:val="tlid-translation"/>
          <w:rFonts w:asciiTheme="minorHAnsi" w:hAnsiTheme="minorHAnsi" w:cstheme="minorHAnsi"/>
          <w:i/>
          <w:iCs/>
          <w:lang w:val="da-DK"/>
        </w:rPr>
        <w:t>Definitionen af offentligretlige organer findes i Direktivet om offentlige udbud (2014/24/EU):</w:t>
      </w:r>
    </w:p>
    <w:tbl>
      <w:tblPr>
        <w:tblW w:w="5000" w:type="pct"/>
        <w:tblCellSpacing w:w="0" w:type="dxa"/>
        <w:tblCellMar>
          <w:left w:w="0" w:type="dxa"/>
          <w:right w:w="0" w:type="dxa"/>
        </w:tblCellMar>
        <w:tblLook w:val="04A0" w:firstRow="1" w:lastRow="0" w:firstColumn="1" w:lastColumn="0" w:noHBand="0" w:noVBand="1"/>
      </w:tblPr>
      <w:tblGrid>
        <w:gridCol w:w="6"/>
        <w:gridCol w:w="9060"/>
      </w:tblGrid>
      <w:tr w:rsidR="00753B73" w:rsidRPr="00CE4A13" w14:paraId="36D9CDC0" w14:textId="77777777" w:rsidTr="00753B73">
        <w:trPr>
          <w:tblCellSpacing w:w="0" w:type="dxa"/>
        </w:trPr>
        <w:tc>
          <w:tcPr>
            <w:tcW w:w="0" w:type="auto"/>
            <w:hideMark/>
          </w:tcPr>
          <w:p w14:paraId="6C4F1652" w14:textId="77777777" w:rsidR="00753B73" w:rsidRPr="00CE4A13" w:rsidRDefault="00753B73" w:rsidP="00753B73">
            <w:pPr>
              <w:rPr>
                <w:rFonts w:asciiTheme="minorHAnsi" w:hAnsiTheme="minorHAnsi" w:cstheme="minorHAnsi"/>
                <w:i/>
                <w:iCs/>
                <w:lang w:val="da-DK"/>
              </w:rPr>
            </w:pPr>
          </w:p>
        </w:tc>
        <w:tc>
          <w:tcPr>
            <w:tcW w:w="0" w:type="auto"/>
            <w:hideMark/>
          </w:tcPr>
          <w:p w14:paraId="31183C27" w14:textId="77777777" w:rsidR="00CE4A13" w:rsidRPr="00CE4A13" w:rsidRDefault="00CE4A13" w:rsidP="00753B73">
            <w:pPr>
              <w:rPr>
                <w:lang w:val="da-DK"/>
              </w:rPr>
            </w:pPr>
          </w:p>
          <w:p w14:paraId="09C88175" w14:textId="77777777" w:rsidR="00CE4A13" w:rsidRPr="00CE4A13" w:rsidRDefault="00CE4A13" w:rsidP="00CE4A13">
            <w:pPr>
              <w:pStyle w:val="Listeafsnit"/>
              <w:numPr>
                <w:ilvl w:val="0"/>
                <w:numId w:val="32"/>
              </w:numPr>
              <w:ind w:left="426"/>
              <w:rPr>
                <w:rFonts w:asciiTheme="minorHAnsi" w:hAnsiTheme="minorHAnsi" w:cstheme="minorHAnsi"/>
                <w:i/>
                <w:iCs/>
                <w:lang w:val="da-DK"/>
              </w:rPr>
            </w:pPr>
            <w:r w:rsidRPr="00CE4A13">
              <w:rPr>
                <w:rFonts w:asciiTheme="minorHAnsi" w:hAnsiTheme="minorHAnsi" w:cstheme="minorHAnsi"/>
                <w:i/>
                <w:iCs/>
                <w:lang w:val="da-DK"/>
              </w:rPr>
              <w:t>de er oprettet specielt med henblik på at imødekomme almenhedens behov, dog ikke behov af industriel eller kommerciel karakter</w:t>
            </w:r>
          </w:p>
          <w:p w14:paraId="6C1B1E72" w14:textId="77777777" w:rsidR="00CE4A13" w:rsidRPr="00CE4A13" w:rsidRDefault="00CE4A13" w:rsidP="00CE4A13">
            <w:pPr>
              <w:pStyle w:val="Listeafsnit"/>
              <w:numPr>
                <w:ilvl w:val="0"/>
                <w:numId w:val="32"/>
              </w:numPr>
              <w:ind w:left="426"/>
              <w:rPr>
                <w:rFonts w:asciiTheme="minorHAnsi" w:hAnsiTheme="minorHAnsi" w:cstheme="minorHAnsi"/>
                <w:i/>
                <w:iCs/>
                <w:lang w:val="da-DK"/>
              </w:rPr>
            </w:pPr>
            <w:r w:rsidRPr="00CE4A13">
              <w:rPr>
                <w:rFonts w:asciiTheme="minorHAnsi" w:hAnsiTheme="minorHAnsi" w:cstheme="minorHAnsi"/>
                <w:i/>
                <w:iCs/>
                <w:lang w:val="da-DK"/>
              </w:rPr>
              <w:t>de er en juridisk person og</w:t>
            </w:r>
          </w:p>
          <w:p w14:paraId="34E5AB0B" w14:textId="0ADAEEFE" w:rsidR="00CE4A13" w:rsidRPr="00BF3C5D" w:rsidRDefault="00CE4A13" w:rsidP="00753B73">
            <w:pPr>
              <w:pStyle w:val="Listeafsnit"/>
              <w:numPr>
                <w:ilvl w:val="0"/>
                <w:numId w:val="32"/>
              </w:numPr>
              <w:ind w:left="426"/>
              <w:rPr>
                <w:rFonts w:asciiTheme="minorHAnsi" w:hAnsiTheme="minorHAnsi" w:cstheme="minorHAnsi"/>
                <w:i/>
                <w:iCs/>
                <w:lang w:val="da-DK"/>
              </w:rPr>
            </w:pPr>
            <w:r w:rsidRPr="00CE4A13">
              <w:rPr>
                <w:rFonts w:asciiTheme="minorHAnsi" w:hAnsiTheme="minorHAnsi" w:cstheme="minorHAnsi"/>
                <w:i/>
                <w:iCs/>
                <w:lang w:val="da-DK"/>
              </w:rPr>
              <w:t>de finansieres for størstedelens vedkommende af staten, regionale eller lokale myndigheder eller af andre offentligretlige organer, eller er underlagt ledelsesmæssig kontrol af disse myndigheder eller organer, eller de har et administrations-, ledelses- eller tilsynsorgan, hvor mere end halvdelen af medlemmerne udpeges af staten, regionale eller lokale myndigheder eller andre offentligretlige organer</w:t>
            </w:r>
          </w:p>
          <w:p w14:paraId="69DF8F2C" w14:textId="77777777" w:rsidR="00CE4A13" w:rsidRPr="00CE4A13" w:rsidRDefault="00CE4A13" w:rsidP="00753B73">
            <w:pPr>
              <w:rPr>
                <w:lang w:val="da-DK"/>
              </w:rPr>
            </w:pPr>
            <w:r w:rsidRPr="00CE4A13">
              <w:rPr>
                <w:lang w:val="da-DK"/>
              </w:rPr>
              <w:t xml:space="preserve">  </w:t>
            </w:r>
          </w:p>
          <w:p w14:paraId="40848472" w14:textId="77777777" w:rsidR="00753B73" w:rsidRPr="00CE4A13" w:rsidRDefault="00753B73" w:rsidP="00753B73">
            <w:pPr>
              <w:rPr>
                <w:rFonts w:asciiTheme="minorHAnsi" w:hAnsiTheme="minorHAnsi" w:cstheme="minorHAnsi"/>
                <w:i/>
                <w:iCs/>
                <w:lang w:val="da-DK"/>
              </w:rPr>
            </w:pPr>
          </w:p>
        </w:tc>
      </w:tr>
    </w:tbl>
    <w:p w14:paraId="5CB70B66" w14:textId="77777777" w:rsidR="00753B73" w:rsidRPr="00CE4A13" w:rsidRDefault="00753B73" w:rsidP="00403E0B">
      <w:pPr>
        <w:rPr>
          <w:rStyle w:val="tlid-translation"/>
          <w:rFonts w:asciiTheme="minorHAnsi" w:hAnsiTheme="minorHAnsi" w:cstheme="minorHAnsi"/>
          <w:lang w:val="da-DK"/>
        </w:rPr>
      </w:pPr>
    </w:p>
    <w:p w14:paraId="59F7B940" w14:textId="428E7B3C" w:rsidR="00F03B66" w:rsidRDefault="009E0CA2" w:rsidP="00403E0B">
      <w:pPr>
        <w:rPr>
          <w:rStyle w:val="tlid-translation"/>
          <w:rFonts w:asciiTheme="minorHAnsi" w:hAnsiTheme="minorHAnsi" w:cstheme="minorHAnsi"/>
          <w:lang w:val="da-DK"/>
        </w:rPr>
      </w:pPr>
      <w:r w:rsidRPr="00CE4A13">
        <w:rPr>
          <w:rFonts w:asciiTheme="minorHAnsi" w:hAnsiTheme="minorHAnsi" w:cstheme="minorHAnsi"/>
          <w:b/>
          <w:bCs/>
          <w:lang w:val="da-DK"/>
        </w:rPr>
        <w:t xml:space="preserve">b) </w:t>
      </w:r>
      <w:r w:rsidR="00CE4A13" w:rsidRPr="00CE4A13">
        <w:rPr>
          <w:rFonts w:asciiTheme="minorHAnsi" w:hAnsiTheme="minorHAnsi" w:cstheme="minorHAnsi"/>
          <w:b/>
          <w:bCs/>
          <w:lang w:val="da-DK"/>
        </w:rPr>
        <w:t>Direktivet for webtilgængelighed</w:t>
      </w:r>
      <w:r w:rsidR="00CE4A13">
        <w:rPr>
          <w:rFonts w:asciiTheme="minorHAnsi" w:hAnsiTheme="minorHAnsi" w:cstheme="minorHAnsi"/>
          <w:b/>
          <w:bCs/>
          <w:lang w:val="da-DK"/>
        </w:rPr>
        <w:t xml:space="preserve"> betyder at </w:t>
      </w:r>
      <w:r w:rsidR="00985905">
        <w:rPr>
          <w:rFonts w:asciiTheme="minorHAnsi" w:hAnsiTheme="minorHAnsi" w:cstheme="minorHAnsi"/>
          <w:b/>
          <w:bCs/>
          <w:lang w:val="da-DK"/>
        </w:rPr>
        <w:t>hvert enkelt offentligt organ</w:t>
      </w:r>
      <w:r w:rsidR="00CE4A13">
        <w:rPr>
          <w:rFonts w:asciiTheme="minorHAnsi" w:hAnsiTheme="minorHAnsi" w:cstheme="minorHAnsi"/>
          <w:b/>
          <w:bCs/>
          <w:lang w:val="da-DK"/>
        </w:rPr>
        <w:t xml:space="preserve"> skal:</w:t>
      </w:r>
      <w:r w:rsidR="00CE4A13" w:rsidRPr="00CE4A13">
        <w:rPr>
          <w:rFonts w:asciiTheme="minorHAnsi" w:hAnsiTheme="minorHAnsi" w:cstheme="minorHAnsi"/>
          <w:b/>
          <w:bCs/>
          <w:lang w:val="da-DK"/>
        </w:rPr>
        <w:t xml:space="preserve"> </w:t>
      </w:r>
      <w:r w:rsidR="00403E0B" w:rsidRPr="00CE4A13">
        <w:rPr>
          <w:rFonts w:asciiTheme="minorHAnsi" w:hAnsiTheme="minorHAnsi" w:cstheme="minorHAnsi"/>
          <w:lang w:val="da-DK"/>
        </w:rPr>
        <w:br/>
      </w:r>
      <w:r w:rsidR="00403E0B" w:rsidRPr="00CE4A13">
        <w:rPr>
          <w:rFonts w:asciiTheme="minorHAnsi" w:hAnsiTheme="minorHAnsi" w:cstheme="minorHAnsi"/>
          <w:lang w:val="da-DK"/>
        </w:rPr>
        <w:br/>
      </w:r>
      <w:r w:rsidR="00403E0B" w:rsidRPr="00CE4A13">
        <w:rPr>
          <w:rStyle w:val="tlid-translation"/>
          <w:rFonts w:asciiTheme="minorHAnsi" w:hAnsiTheme="minorHAnsi" w:cstheme="minorHAnsi"/>
          <w:lang w:val="da-DK"/>
        </w:rPr>
        <w:t xml:space="preserve">• </w:t>
      </w:r>
      <w:r w:rsidR="00CE4A13">
        <w:rPr>
          <w:rStyle w:val="tlid-translation"/>
          <w:rFonts w:asciiTheme="minorHAnsi" w:hAnsiTheme="minorHAnsi" w:cstheme="minorHAnsi"/>
          <w:lang w:val="da-DK"/>
        </w:rPr>
        <w:t>Overholde specifikke tekniske krav</w:t>
      </w:r>
      <w:r w:rsidRPr="00CE4A13">
        <w:rPr>
          <w:rStyle w:val="tlid-translation"/>
          <w:rFonts w:asciiTheme="minorHAnsi" w:hAnsiTheme="minorHAnsi" w:cstheme="minorHAnsi"/>
          <w:lang w:val="da-DK"/>
        </w:rPr>
        <w:t xml:space="preserve"> (</w:t>
      </w:r>
      <w:r w:rsidR="00985905" w:rsidRPr="00985905">
        <w:rPr>
          <w:rStyle w:val="tlid-translation"/>
          <w:rFonts w:asciiTheme="minorHAnsi" w:hAnsiTheme="minorHAnsi" w:cstheme="minorHAnsi"/>
          <w:lang w:val="da-DK"/>
        </w:rPr>
        <w:t>relevante sektioner af en europæisk standard kaldet EN301549)</w:t>
      </w:r>
      <w:r w:rsidR="00985905">
        <w:rPr>
          <w:rStyle w:val="tlid-translation"/>
          <w:rFonts w:asciiTheme="minorHAnsi" w:hAnsiTheme="minorHAnsi" w:cstheme="minorHAnsi"/>
          <w:lang w:val="da-DK"/>
        </w:rPr>
        <w:t xml:space="preserve"> på websider, ekstranet, netværk, intranet, dokumenter og apper. Loven siger at grænseflader skal være tilgængelige. Men HVORDAN de skal være tilgængelige, er specificeret i standarden. Dette er smart, da det tager meget lang tid at skabe en ny lov, mens en standard kan ændres meget hurtigere. Teknologi udvikles j</w:t>
      </w:r>
      <w:r w:rsidR="00FF63D4">
        <w:rPr>
          <w:rStyle w:val="tlid-translation"/>
          <w:rFonts w:asciiTheme="minorHAnsi" w:hAnsiTheme="minorHAnsi" w:cstheme="minorHAnsi"/>
          <w:lang w:val="da-DK"/>
        </w:rPr>
        <w:t xml:space="preserve">o </w:t>
      </w:r>
      <w:r w:rsidR="00985905">
        <w:rPr>
          <w:rStyle w:val="tlid-translation"/>
          <w:rFonts w:asciiTheme="minorHAnsi" w:hAnsiTheme="minorHAnsi" w:cstheme="minorHAnsi"/>
          <w:lang w:val="da-DK"/>
        </w:rPr>
        <w:t>meget stærkt</w:t>
      </w:r>
      <w:r w:rsidR="00FF63D4">
        <w:rPr>
          <w:rStyle w:val="tlid-translation"/>
          <w:rFonts w:asciiTheme="minorHAnsi" w:hAnsiTheme="minorHAnsi" w:cstheme="minorHAnsi"/>
          <w:lang w:val="da-DK"/>
        </w:rPr>
        <w:t xml:space="preserve">, derfor er tilgængelighed også </w:t>
      </w:r>
      <w:r w:rsidR="00FF63D4" w:rsidRPr="00FF63D4">
        <w:rPr>
          <w:rStyle w:val="tlid-translation"/>
          <w:rFonts w:asciiTheme="minorHAnsi" w:hAnsiTheme="minorHAnsi" w:cstheme="minorHAnsi"/>
          <w:lang w:val="da-DK"/>
        </w:rPr>
        <w:t>underlagt konstant forandring</w:t>
      </w:r>
      <w:r w:rsidR="00FF63D4">
        <w:rPr>
          <w:rStyle w:val="tlid-translation"/>
          <w:rFonts w:asciiTheme="minorHAnsi" w:hAnsiTheme="minorHAnsi" w:cstheme="minorHAnsi"/>
          <w:lang w:val="da-DK"/>
        </w:rPr>
        <w:t>.</w:t>
      </w:r>
      <w:r w:rsidR="003A3A37" w:rsidRPr="00CE4A13">
        <w:rPr>
          <w:rStyle w:val="tlid-translation"/>
          <w:rFonts w:asciiTheme="minorHAnsi" w:hAnsiTheme="minorHAnsi" w:cstheme="minorHAnsi"/>
          <w:lang w:val="da-DK"/>
        </w:rPr>
        <w:br/>
      </w:r>
      <w:r w:rsidR="00403E0B" w:rsidRPr="00CE4A13">
        <w:rPr>
          <w:rFonts w:asciiTheme="minorHAnsi" w:hAnsiTheme="minorHAnsi" w:cstheme="minorHAnsi"/>
          <w:lang w:val="da-DK"/>
        </w:rPr>
        <w:br/>
      </w:r>
      <w:r w:rsidR="00403E0B" w:rsidRPr="00CE4A13">
        <w:rPr>
          <w:rStyle w:val="tlid-translation"/>
          <w:rFonts w:asciiTheme="minorHAnsi" w:hAnsiTheme="minorHAnsi" w:cstheme="minorHAnsi"/>
          <w:lang w:val="da-DK"/>
        </w:rPr>
        <w:t xml:space="preserve">• </w:t>
      </w:r>
      <w:r w:rsidR="00F03B66">
        <w:rPr>
          <w:rStyle w:val="tlid-translation"/>
          <w:rFonts w:asciiTheme="minorHAnsi" w:hAnsiTheme="minorHAnsi" w:cstheme="minorHAnsi"/>
          <w:lang w:val="da-DK"/>
        </w:rPr>
        <w:t>Publicere en erklæring om hver enkelte grænseflade</w:t>
      </w:r>
      <w:r w:rsidR="00F03B66" w:rsidRPr="00CE4A13">
        <w:rPr>
          <w:rStyle w:val="tlid-translation"/>
          <w:rFonts w:asciiTheme="minorHAnsi" w:hAnsiTheme="minorHAnsi" w:cstheme="minorHAnsi"/>
          <w:lang w:val="da-DK"/>
        </w:rPr>
        <w:t xml:space="preserve"> </w:t>
      </w:r>
      <w:r w:rsidR="00B8758A" w:rsidRPr="00CE4A13">
        <w:rPr>
          <w:rStyle w:val="tlid-translation"/>
          <w:rFonts w:asciiTheme="minorHAnsi" w:hAnsiTheme="minorHAnsi" w:cstheme="minorHAnsi"/>
          <w:lang w:val="da-DK"/>
        </w:rPr>
        <w:br/>
      </w:r>
      <w:commentRangeStart w:id="7"/>
      <w:r w:rsidR="00F03B66">
        <w:rPr>
          <w:rStyle w:val="tlid-translation"/>
          <w:rFonts w:asciiTheme="minorHAnsi" w:hAnsiTheme="minorHAnsi" w:cstheme="minorHAnsi"/>
          <w:lang w:val="da-DK"/>
        </w:rPr>
        <w:t xml:space="preserve">Tilgængelighedserklæringen </w:t>
      </w:r>
      <w:commentRangeEnd w:id="7"/>
      <w:r w:rsidR="00F03B66">
        <w:rPr>
          <w:rStyle w:val="Kommentarhenvisning"/>
        </w:rPr>
        <w:commentReference w:id="7"/>
      </w:r>
      <w:r w:rsidR="00F03B66">
        <w:rPr>
          <w:rStyle w:val="tlid-translation"/>
          <w:rFonts w:asciiTheme="minorHAnsi" w:hAnsiTheme="minorHAnsi" w:cstheme="minorHAnsi"/>
          <w:lang w:val="da-DK"/>
        </w:rPr>
        <w:t xml:space="preserve">er en </w:t>
      </w:r>
      <w:r w:rsidR="00FE3B04">
        <w:rPr>
          <w:rStyle w:val="tlid-translation"/>
          <w:rFonts w:asciiTheme="minorHAnsi" w:hAnsiTheme="minorHAnsi" w:cstheme="minorHAnsi"/>
          <w:lang w:val="da-DK"/>
        </w:rPr>
        <w:t>selv</w:t>
      </w:r>
      <w:commentRangeStart w:id="8"/>
      <w:r w:rsidR="00F03B66">
        <w:rPr>
          <w:rStyle w:val="tlid-translation"/>
          <w:rFonts w:asciiTheme="minorHAnsi" w:hAnsiTheme="minorHAnsi" w:cstheme="minorHAnsi"/>
          <w:lang w:val="da-DK"/>
        </w:rPr>
        <w:t>erklæring</w:t>
      </w:r>
      <w:commentRangeEnd w:id="8"/>
      <w:r w:rsidR="00F03B66">
        <w:rPr>
          <w:rStyle w:val="Kommentarhenvisning"/>
        </w:rPr>
        <w:commentReference w:id="8"/>
      </w:r>
      <w:r w:rsidR="0065777D">
        <w:rPr>
          <w:rStyle w:val="tlid-translation"/>
          <w:rFonts w:asciiTheme="minorHAnsi" w:hAnsiTheme="minorHAnsi" w:cstheme="minorHAnsi"/>
          <w:lang w:val="da-DK"/>
        </w:rPr>
        <w:t>, hvor offentlige organ</w:t>
      </w:r>
      <w:r w:rsidR="00591418">
        <w:rPr>
          <w:rStyle w:val="tlid-translation"/>
          <w:rFonts w:asciiTheme="minorHAnsi" w:hAnsiTheme="minorHAnsi" w:cstheme="minorHAnsi"/>
          <w:lang w:val="da-DK"/>
        </w:rPr>
        <w:t>er</w:t>
      </w:r>
      <w:r w:rsidR="0065777D">
        <w:rPr>
          <w:rStyle w:val="tlid-translation"/>
          <w:rFonts w:asciiTheme="minorHAnsi" w:hAnsiTheme="minorHAnsi" w:cstheme="minorHAnsi"/>
          <w:lang w:val="da-DK"/>
        </w:rPr>
        <w:t xml:space="preserve"> erklærer tilgængelighedsniveauet. Tilgængelighedserklæringen skal være deltaljeret, forståelig og tydelig. Hvis for eksempel en del af websiden ikke er tilgængelig endnu, skal dette nævnes i erklæringen. Dette betyder at myndigheden skal vide hvor tilgængelig grænsefladen er, hvilket </w:t>
      </w:r>
      <w:r w:rsidR="0065777D" w:rsidRPr="0065777D">
        <w:rPr>
          <w:rStyle w:val="tlid-translation"/>
          <w:rFonts w:asciiTheme="minorHAnsi" w:hAnsiTheme="minorHAnsi" w:cstheme="minorHAnsi"/>
          <w:lang w:val="da-DK"/>
        </w:rPr>
        <w:t xml:space="preserve">som sådan </w:t>
      </w:r>
      <w:r w:rsidR="0065777D">
        <w:rPr>
          <w:rStyle w:val="tlid-translation"/>
          <w:rFonts w:asciiTheme="minorHAnsi" w:hAnsiTheme="minorHAnsi" w:cstheme="minorHAnsi"/>
          <w:lang w:val="da-DK"/>
        </w:rPr>
        <w:t>skaber bevidsthed om,</w:t>
      </w:r>
      <w:r w:rsidR="0065777D" w:rsidRPr="0065777D">
        <w:rPr>
          <w:rStyle w:val="tlid-translation"/>
          <w:rFonts w:asciiTheme="minorHAnsi" w:hAnsiTheme="minorHAnsi" w:cstheme="minorHAnsi"/>
          <w:lang w:val="da-DK"/>
        </w:rPr>
        <w:t xml:space="preserve"> og sætter fokus på emnet</w:t>
      </w:r>
      <w:r w:rsidR="0065777D">
        <w:rPr>
          <w:rStyle w:val="tlid-translation"/>
          <w:rFonts w:asciiTheme="minorHAnsi" w:hAnsiTheme="minorHAnsi" w:cstheme="minorHAnsi"/>
          <w:lang w:val="da-DK"/>
        </w:rPr>
        <w:t>.</w:t>
      </w:r>
    </w:p>
    <w:p w14:paraId="49FE89AD" w14:textId="742DC670" w:rsidR="009E0CA2" w:rsidRPr="00CE4A13" w:rsidRDefault="0065777D" w:rsidP="00403E0B">
      <w:pPr>
        <w:rPr>
          <w:rStyle w:val="tlid-translation"/>
          <w:rFonts w:asciiTheme="minorHAnsi" w:hAnsiTheme="minorHAnsi" w:cstheme="minorHAnsi"/>
          <w:lang w:val="da-DK"/>
        </w:rPr>
      </w:pPr>
      <w:r>
        <w:rPr>
          <w:rStyle w:val="tlid-translation"/>
          <w:rFonts w:asciiTheme="minorHAnsi" w:hAnsiTheme="minorHAnsi" w:cstheme="minorHAnsi"/>
          <w:lang w:val="da-DK"/>
        </w:rPr>
        <w:t xml:space="preserve">Tilgængelighedserklæringen forklarer også hvordan du kan få adgang til utilgængeligt indhold på en anden måde eller i et andet format. </w:t>
      </w:r>
      <w:r w:rsidRPr="0065777D">
        <w:rPr>
          <w:rStyle w:val="tlid-translation"/>
          <w:rFonts w:asciiTheme="minorHAnsi" w:hAnsiTheme="minorHAnsi" w:cstheme="minorHAnsi"/>
          <w:lang w:val="da-DK"/>
        </w:rPr>
        <w:t>Så erklæringen indeholder værdifulde oplysninger for dig som bruger.</w:t>
      </w:r>
    </w:p>
    <w:p w14:paraId="134A1F47" w14:textId="77777777" w:rsidR="00DE7341" w:rsidRDefault="0065777D" w:rsidP="00403E0B">
      <w:pPr>
        <w:rPr>
          <w:rStyle w:val="tlid-translation"/>
          <w:rFonts w:asciiTheme="minorHAnsi" w:hAnsiTheme="minorHAnsi" w:cstheme="minorHAnsi"/>
          <w:lang w:val="da-DK"/>
        </w:rPr>
      </w:pPr>
      <w:r>
        <w:rPr>
          <w:rStyle w:val="tlid-translation"/>
          <w:rFonts w:asciiTheme="minorHAnsi" w:hAnsiTheme="minorHAnsi" w:cstheme="minorHAnsi"/>
          <w:lang w:val="da-DK"/>
        </w:rPr>
        <w:t xml:space="preserve">En anden god grund til at loven kræver at myndigheder oplyser deres tilgængelighedsniveau, er ar det er effektivt værktøj </w:t>
      </w:r>
      <w:r w:rsidR="00E92E12">
        <w:rPr>
          <w:rStyle w:val="tlid-translation"/>
          <w:rFonts w:asciiTheme="minorHAnsi" w:hAnsiTheme="minorHAnsi" w:cstheme="minorHAnsi"/>
          <w:lang w:val="da-DK"/>
        </w:rPr>
        <w:t xml:space="preserve">for </w:t>
      </w:r>
      <w:r>
        <w:rPr>
          <w:rStyle w:val="tlid-translation"/>
          <w:rFonts w:asciiTheme="minorHAnsi" w:hAnsiTheme="minorHAnsi" w:cstheme="minorHAnsi"/>
          <w:lang w:val="da-DK"/>
        </w:rPr>
        <w:t>håndhav</w:t>
      </w:r>
      <w:r w:rsidR="00E92E12">
        <w:rPr>
          <w:rStyle w:val="tlid-translation"/>
          <w:rFonts w:asciiTheme="minorHAnsi" w:hAnsiTheme="minorHAnsi" w:cstheme="minorHAnsi"/>
          <w:lang w:val="da-DK"/>
        </w:rPr>
        <w:t>else af loven.</w:t>
      </w:r>
      <w:r>
        <w:rPr>
          <w:rStyle w:val="tlid-translation"/>
          <w:rFonts w:asciiTheme="minorHAnsi" w:hAnsiTheme="minorHAnsi" w:cstheme="minorHAnsi"/>
          <w:lang w:val="da-DK"/>
        </w:rPr>
        <w:t xml:space="preserve"> </w:t>
      </w:r>
      <w:r w:rsidR="00E92E12">
        <w:rPr>
          <w:rStyle w:val="tlid-translation"/>
          <w:rFonts w:asciiTheme="minorHAnsi" w:hAnsiTheme="minorHAnsi" w:cstheme="minorHAnsi"/>
          <w:lang w:val="da-DK"/>
        </w:rPr>
        <w:t>Ingen vil erklære: ”</w:t>
      </w:r>
      <w:r w:rsidR="00E92E12" w:rsidRPr="00E92E12">
        <w:t xml:space="preserve"> </w:t>
      </w:r>
      <w:r w:rsidR="00E92E12" w:rsidRPr="00E92E12">
        <w:rPr>
          <w:rStyle w:val="tlid-translation"/>
          <w:rFonts w:asciiTheme="minorHAnsi" w:hAnsiTheme="minorHAnsi" w:cstheme="minorHAnsi"/>
          <w:lang w:val="da-DK"/>
        </w:rPr>
        <w:t>vi overtræder loven</w:t>
      </w:r>
      <w:r w:rsidR="00E92E12">
        <w:rPr>
          <w:rStyle w:val="tlid-translation"/>
          <w:rFonts w:asciiTheme="minorHAnsi" w:hAnsiTheme="minorHAnsi" w:cstheme="minorHAnsi"/>
          <w:lang w:val="da-DK"/>
        </w:rPr>
        <w:t>,</w:t>
      </w:r>
      <w:r w:rsidR="00E92E12" w:rsidRPr="00E92E12">
        <w:rPr>
          <w:rStyle w:val="tlid-translation"/>
          <w:rFonts w:asciiTheme="minorHAnsi" w:hAnsiTheme="minorHAnsi" w:cstheme="minorHAnsi"/>
          <w:lang w:val="da-DK"/>
        </w:rPr>
        <w:t xml:space="preserve"> ved at gøre det umuligt for personer med handicap</w:t>
      </w:r>
      <w:r w:rsidR="00E92E12">
        <w:rPr>
          <w:rStyle w:val="tlid-translation"/>
          <w:rFonts w:asciiTheme="minorHAnsi" w:hAnsiTheme="minorHAnsi" w:cstheme="minorHAnsi"/>
          <w:lang w:val="da-DK"/>
        </w:rPr>
        <w:t>,</w:t>
      </w:r>
      <w:r w:rsidR="00E92E12" w:rsidRPr="00E92E12">
        <w:rPr>
          <w:rStyle w:val="tlid-translation"/>
          <w:rFonts w:asciiTheme="minorHAnsi" w:hAnsiTheme="minorHAnsi" w:cstheme="minorHAnsi"/>
          <w:lang w:val="da-DK"/>
        </w:rPr>
        <w:t xml:space="preserve"> at få adgang til vores indhold</w:t>
      </w:r>
      <w:r w:rsidR="00E92E12">
        <w:rPr>
          <w:rStyle w:val="tlid-translation"/>
          <w:rFonts w:asciiTheme="minorHAnsi" w:hAnsiTheme="minorHAnsi" w:cstheme="minorHAnsi"/>
          <w:lang w:val="da-DK"/>
        </w:rPr>
        <w:t>”.</w:t>
      </w:r>
      <w:r w:rsidR="00E92E12" w:rsidRPr="00E92E12">
        <w:rPr>
          <w:rStyle w:val="tlid-translation"/>
          <w:rFonts w:asciiTheme="minorHAnsi" w:hAnsiTheme="minorHAnsi" w:cstheme="minorHAnsi"/>
          <w:lang w:val="da-DK"/>
        </w:rPr>
        <w:t xml:space="preserve"> </w:t>
      </w:r>
      <w:r w:rsidR="00B8758A" w:rsidRPr="00CE4A13">
        <w:rPr>
          <w:rStyle w:val="tlid-translation"/>
          <w:rFonts w:asciiTheme="minorHAnsi" w:hAnsiTheme="minorHAnsi" w:cstheme="minorHAnsi"/>
          <w:lang w:val="da-DK"/>
        </w:rPr>
        <w:br/>
      </w:r>
      <w:r w:rsidR="00403E0B" w:rsidRPr="00CE4A13">
        <w:rPr>
          <w:rFonts w:asciiTheme="minorHAnsi" w:hAnsiTheme="minorHAnsi" w:cstheme="minorHAnsi"/>
          <w:lang w:val="da-DK"/>
        </w:rPr>
        <w:lastRenderedPageBreak/>
        <w:br/>
      </w:r>
      <w:r w:rsidR="00403E0B" w:rsidRPr="00CE4A13">
        <w:rPr>
          <w:rStyle w:val="tlid-translation"/>
          <w:rFonts w:asciiTheme="minorHAnsi" w:hAnsiTheme="minorHAnsi" w:cstheme="minorHAnsi"/>
          <w:lang w:val="da-DK"/>
        </w:rPr>
        <w:t xml:space="preserve">• </w:t>
      </w:r>
      <w:r w:rsidR="00DE7341">
        <w:rPr>
          <w:rStyle w:val="tlid-translation"/>
          <w:rFonts w:asciiTheme="minorHAnsi" w:hAnsiTheme="minorHAnsi" w:cstheme="minorHAnsi"/>
          <w:lang w:val="da-DK"/>
        </w:rPr>
        <w:t>Tilbyde muligheden for brugere at få utilgængelig information i et alternativt format.</w:t>
      </w:r>
    </w:p>
    <w:p w14:paraId="7482F1E6" w14:textId="16DAE0D3" w:rsidR="00B8758A" w:rsidRPr="00CE4A13" w:rsidRDefault="00DE7341" w:rsidP="00403E0B">
      <w:pPr>
        <w:rPr>
          <w:rFonts w:asciiTheme="minorHAnsi" w:hAnsiTheme="minorHAnsi" w:cstheme="minorHAnsi"/>
          <w:lang w:val="da-DK"/>
        </w:rPr>
      </w:pPr>
      <w:r>
        <w:rPr>
          <w:rStyle w:val="tlid-translation"/>
          <w:rFonts w:asciiTheme="minorHAnsi" w:hAnsiTheme="minorHAnsi" w:cstheme="minorHAnsi"/>
          <w:lang w:val="da-DK"/>
        </w:rPr>
        <w:t xml:space="preserve">Nogle tilgængelighedsproblemer er svære at løse, tager tid eller er ressourcekrævende. I disse tilfælde kan det offentlige organ behøve lave en plan for opdateringer og løsninger til næste gang hele deres system skal opdateres. Dette er ikke altid noget dårligt, da myndighederne også skal være forsigtige med skatteydernes penge. </w:t>
      </w:r>
      <w:r w:rsidR="00F329CF">
        <w:rPr>
          <w:rStyle w:val="tlid-translation"/>
          <w:rFonts w:asciiTheme="minorHAnsi" w:hAnsiTheme="minorHAnsi" w:cstheme="minorHAnsi"/>
          <w:lang w:val="da-DK"/>
        </w:rPr>
        <w:t xml:space="preserve">Men i den periode hvor indholdet ikke er tilgængeligt, skal de tilbyde dig et alternativ, hvis du har brug for det. </w:t>
      </w:r>
    </w:p>
    <w:p w14:paraId="5E870727" w14:textId="2B155F4B" w:rsidR="00403E0B" w:rsidRPr="00CE4A13" w:rsidRDefault="00403E0B" w:rsidP="00403E0B">
      <w:pPr>
        <w:rPr>
          <w:rFonts w:asciiTheme="minorHAnsi" w:hAnsiTheme="minorHAnsi" w:cstheme="minorHAnsi"/>
          <w:lang w:val="da-DK"/>
        </w:rPr>
      </w:pPr>
      <w:r w:rsidRPr="00CE4A13">
        <w:rPr>
          <w:rFonts w:asciiTheme="minorHAnsi" w:hAnsiTheme="minorHAnsi" w:cstheme="minorHAnsi"/>
          <w:lang w:val="da-DK"/>
        </w:rPr>
        <w:br/>
      </w:r>
      <w:r w:rsidRPr="00CE4A13">
        <w:rPr>
          <w:rStyle w:val="tlid-translation"/>
          <w:rFonts w:asciiTheme="minorHAnsi" w:hAnsiTheme="minorHAnsi" w:cstheme="minorHAnsi"/>
          <w:lang w:val="da-DK"/>
        </w:rPr>
        <w:t xml:space="preserve">• </w:t>
      </w:r>
      <w:r w:rsidR="00F329CF">
        <w:rPr>
          <w:rStyle w:val="tlid-translation"/>
          <w:rFonts w:asciiTheme="minorHAnsi" w:hAnsiTheme="minorHAnsi" w:cstheme="minorHAnsi"/>
          <w:lang w:val="da-DK"/>
        </w:rPr>
        <w:t xml:space="preserve">Tilbyde muligheden for brugere at give feedback på tilgængelighedsspørgsmål.  Hvis du finder noget </w:t>
      </w:r>
      <w:r w:rsidR="0057492C">
        <w:rPr>
          <w:rStyle w:val="tlid-translation"/>
          <w:rFonts w:asciiTheme="minorHAnsi" w:hAnsiTheme="minorHAnsi" w:cstheme="minorHAnsi"/>
          <w:lang w:val="da-DK"/>
        </w:rPr>
        <w:t xml:space="preserve">utilgængeligt på en grænseflade der </w:t>
      </w:r>
      <w:r w:rsidR="00794275">
        <w:rPr>
          <w:rStyle w:val="tlid-translation"/>
          <w:rFonts w:asciiTheme="minorHAnsi" w:hAnsiTheme="minorHAnsi" w:cstheme="minorHAnsi"/>
          <w:lang w:val="da-DK"/>
        </w:rPr>
        <w:t>omfattes</w:t>
      </w:r>
      <w:r w:rsidR="0057492C">
        <w:rPr>
          <w:rStyle w:val="tlid-translation"/>
          <w:rFonts w:asciiTheme="minorHAnsi" w:hAnsiTheme="minorHAnsi" w:cstheme="minorHAnsi"/>
          <w:lang w:val="da-DK"/>
        </w:rPr>
        <w:t xml:space="preserve"> af lovgivning, skal du have mulighed at fortælle det til den pågældende myndighed. Dette er noget vi vil fokusere på i træningsaktiviteterne, da det er en meget vigtig del af </w:t>
      </w:r>
      <w:r w:rsidR="000D0544">
        <w:rPr>
          <w:rStyle w:val="tlid-translation"/>
          <w:rFonts w:asciiTheme="minorHAnsi" w:hAnsiTheme="minorHAnsi" w:cstheme="minorHAnsi"/>
          <w:lang w:val="da-DK"/>
        </w:rPr>
        <w:t xml:space="preserve">succesen med </w:t>
      </w:r>
      <w:r w:rsidR="0057492C">
        <w:rPr>
          <w:rStyle w:val="tlid-translation"/>
          <w:rFonts w:asciiTheme="minorHAnsi" w:hAnsiTheme="minorHAnsi" w:cstheme="minorHAnsi"/>
          <w:lang w:val="da-DK"/>
        </w:rPr>
        <w:t>direktivet om webtilgængelighed, og noget, der kan være til gavn for både myndigheder og brugere. Feedbackmekanismerne kan være en formular eller kontaktinformation til afdelingen</w:t>
      </w:r>
      <w:r w:rsidR="000D0544">
        <w:rPr>
          <w:rStyle w:val="tlid-translation"/>
          <w:rFonts w:asciiTheme="minorHAnsi" w:hAnsiTheme="minorHAnsi" w:cstheme="minorHAnsi"/>
          <w:lang w:val="da-DK"/>
        </w:rPr>
        <w:t>,</w:t>
      </w:r>
      <w:r w:rsidR="0057492C">
        <w:rPr>
          <w:rStyle w:val="tlid-translation"/>
          <w:rFonts w:asciiTheme="minorHAnsi" w:hAnsiTheme="minorHAnsi" w:cstheme="minorHAnsi"/>
          <w:lang w:val="da-DK"/>
        </w:rPr>
        <w:t xml:space="preserve"> der er ansvarlig for webtilgængelighed.</w:t>
      </w:r>
    </w:p>
    <w:p w14:paraId="7D2A5415" w14:textId="77777777" w:rsidR="00403E0B" w:rsidRPr="00CE4A13" w:rsidRDefault="00403E0B" w:rsidP="00403E0B">
      <w:pPr>
        <w:rPr>
          <w:rFonts w:asciiTheme="minorHAnsi" w:hAnsiTheme="minorHAnsi" w:cstheme="minorHAnsi"/>
          <w:lang w:val="da-DK"/>
        </w:rPr>
      </w:pPr>
    </w:p>
    <w:bookmarkEnd w:id="0"/>
    <w:p w14:paraId="5BE89F91" w14:textId="63FD728B" w:rsidR="00781F55" w:rsidRPr="00CE4A13" w:rsidRDefault="00403E0B" w:rsidP="00403E0B">
      <w:pPr>
        <w:rPr>
          <w:rStyle w:val="tlid-translation"/>
          <w:rFonts w:asciiTheme="minorHAnsi" w:hAnsiTheme="minorHAnsi" w:cstheme="minorHAnsi"/>
          <w:lang w:val="da-DK"/>
        </w:rPr>
      </w:pPr>
      <w:r w:rsidRPr="00CE4A13">
        <w:rPr>
          <w:rStyle w:val="tlid-translation"/>
          <w:rFonts w:asciiTheme="minorHAnsi" w:hAnsiTheme="minorHAnsi" w:cstheme="minorHAnsi"/>
          <w:lang w:val="da-DK"/>
        </w:rPr>
        <w:t xml:space="preserve">• </w:t>
      </w:r>
      <w:r w:rsidR="000D0544">
        <w:rPr>
          <w:rStyle w:val="tlid-translation"/>
          <w:rFonts w:asciiTheme="minorHAnsi" w:hAnsiTheme="minorHAnsi" w:cstheme="minorHAnsi"/>
          <w:lang w:val="da-DK"/>
        </w:rPr>
        <w:t>Forklare og linke til de organisationer der håndterer klager.</w:t>
      </w:r>
      <w:r w:rsidR="004F4D8F" w:rsidRPr="00CE4A13">
        <w:rPr>
          <w:rStyle w:val="tlid-translation"/>
          <w:rFonts w:asciiTheme="minorHAnsi" w:hAnsiTheme="minorHAnsi" w:cstheme="minorHAnsi"/>
          <w:lang w:val="da-DK"/>
        </w:rPr>
        <w:br/>
      </w:r>
      <w:r w:rsidR="000D0544">
        <w:rPr>
          <w:rStyle w:val="tlid-translation"/>
          <w:rFonts w:asciiTheme="minorHAnsi" w:hAnsiTheme="minorHAnsi" w:cstheme="minorHAnsi"/>
          <w:lang w:val="da-DK"/>
        </w:rPr>
        <w:t xml:space="preserve">Hvis offentlige organer ikke behandler anmodningerne på tilfredsstillende måde, eller i rimelig tid, kan du indgive en klage til ombudsmanden (eller lignende). Ombudsmanden kan vælge at overvåge myndigheden og kræve at de løser tilgængelighedsproblemer, eller at de giver dig den ønskede information i en alternativ form. Hvis myndigheden ikke følger instruktionerne fra ombudsmanden, kan den få en bøde. </w:t>
      </w:r>
    </w:p>
    <w:p w14:paraId="063E53EC" w14:textId="77777777" w:rsidR="00781F55" w:rsidRPr="00CE4A13" w:rsidRDefault="00781F55" w:rsidP="00403E0B">
      <w:pPr>
        <w:rPr>
          <w:rFonts w:asciiTheme="minorHAnsi" w:hAnsiTheme="minorHAnsi" w:cstheme="minorHAnsi"/>
          <w:lang w:val="da-DK"/>
        </w:rPr>
      </w:pPr>
    </w:p>
    <w:p w14:paraId="20263AD6" w14:textId="4E8B4826" w:rsidR="004F4D8F" w:rsidRPr="00CE4A13" w:rsidRDefault="000D0544" w:rsidP="00403E0B">
      <w:pPr>
        <w:rPr>
          <w:rStyle w:val="tlid-translation"/>
          <w:rFonts w:asciiTheme="minorHAnsi" w:hAnsiTheme="minorHAnsi" w:cstheme="minorHAnsi"/>
          <w:b/>
          <w:bCs/>
          <w:lang w:val="da-DK"/>
        </w:rPr>
      </w:pPr>
      <w:r>
        <w:rPr>
          <w:rStyle w:val="tlid-translation"/>
          <w:rFonts w:asciiTheme="minorHAnsi" w:hAnsiTheme="minorHAnsi" w:cstheme="minorHAnsi"/>
          <w:b/>
          <w:bCs/>
          <w:lang w:val="da-DK"/>
        </w:rPr>
        <w:t>Spørgsmål/diskussion:</w:t>
      </w:r>
    </w:p>
    <w:p w14:paraId="75ABDCC2" w14:textId="18578183" w:rsidR="004F4D8F" w:rsidRPr="00CE4A13" w:rsidRDefault="004F4D8F" w:rsidP="004F4D8F">
      <w:pPr>
        <w:pStyle w:val="Listeafsnit"/>
        <w:numPr>
          <w:ilvl w:val="0"/>
          <w:numId w:val="17"/>
        </w:numPr>
        <w:rPr>
          <w:rStyle w:val="tlid-translation"/>
          <w:rFonts w:asciiTheme="minorHAnsi" w:hAnsiTheme="minorHAnsi" w:cstheme="minorHAnsi"/>
          <w:lang w:val="da-DK"/>
        </w:rPr>
      </w:pPr>
      <w:r w:rsidRPr="00CE4A13">
        <w:rPr>
          <w:rStyle w:val="tlid-translation"/>
          <w:rFonts w:asciiTheme="minorHAnsi" w:hAnsiTheme="minorHAnsi" w:cstheme="minorHAnsi"/>
          <w:lang w:val="da-DK"/>
        </w:rPr>
        <w:t xml:space="preserve">Find </w:t>
      </w:r>
      <w:r w:rsidR="000D0544">
        <w:rPr>
          <w:rStyle w:val="tlid-translation"/>
          <w:rFonts w:asciiTheme="minorHAnsi" w:hAnsiTheme="minorHAnsi" w:cstheme="minorHAnsi"/>
          <w:lang w:val="da-DK"/>
        </w:rPr>
        <w:t xml:space="preserve">tre tilgængelighedserklæringer og sammenlign dem. Hvilken synes du er bedst? Hvorfor? </w:t>
      </w:r>
      <w:r w:rsidR="00C77FFB">
        <w:rPr>
          <w:rStyle w:val="tlid-translation"/>
          <w:rFonts w:asciiTheme="minorHAnsi" w:hAnsiTheme="minorHAnsi" w:cstheme="minorHAnsi"/>
          <w:lang w:val="da-DK"/>
        </w:rPr>
        <w:t>Hvordan kan de forbedres? Hvilke oplysninger om tilgængelighed ville være værdifulde for dig?</w:t>
      </w:r>
    </w:p>
    <w:p w14:paraId="5D410772" w14:textId="2AD2B954" w:rsidR="004F4D8F" w:rsidRPr="00CE4A13" w:rsidRDefault="00C77FFB" w:rsidP="004F4D8F">
      <w:pPr>
        <w:pStyle w:val="Listeafsnit"/>
        <w:numPr>
          <w:ilvl w:val="0"/>
          <w:numId w:val="17"/>
        </w:numPr>
        <w:rPr>
          <w:rStyle w:val="tlid-translation"/>
          <w:rFonts w:asciiTheme="minorHAnsi" w:hAnsiTheme="minorHAnsi" w:cstheme="minorHAnsi"/>
          <w:lang w:val="da-DK"/>
        </w:rPr>
      </w:pPr>
      <w:r>
        <w:rPr>
          <w:rStyle w:val="tlid-translation"/>
          <w:rFonts w:asciiTheme="minorHAnsi" w:hAnsiTheme="minorHAnsi" w:cstheme="minorHAnsi"/>
          <w:lang w:val="da-DK"/>
        </w:rPr>
        <w:t xml:space="preserve">Kigge nøje på feedbackmekanismerne i disse erklæringer. Ville du fortrække en formular, en e-mailadresse, eller måske et telefonnummer?  Hvad tror du andre foretrækker, og hvorfor? </w:t>
      </w:r>
    </w:p>
    <w:p w14:paraId="22C77BC1" w14:textId="27FA16F1" w:rsidR="004F4D8F" w:rsidRPr="00CE4A13" w:rsidRDefault="00C77FFB" w:rsidP="004F4D8F">
      <w:pPr>
        <w:pStyle w:val="Listeafsnit"/>
        <w:numPr>
          <w:ilvl w:val="0"/>
          <w:numId w:val="17"/>
        </w:numPr>
        <w:rPr>
          <w:rStyle w:val="tlid-translation"/>
          <w:rFonts w:asciiTheme="minorHAnsi" w:hAnsiTheme="minorHAnsi" w:cstheme="minorHAnsi"/>
          <w:lang w:val="da-DK"/>
        </w:rPr>
      </w:pPr>
      <w:r>
        <w:rPr>
          <w:rStyle w:val="tlid-translation"/>
          <w:rFonts w:asciiTheme="minorHAnsi" w:hAnsiTheme="minorHAnsi" w:cstheme="minorHAnsi"/>
          <w:lang w:val="da-DK"/>
        </w:rPr>
        <w:t xml:space="preserve">Tag et kig på klagefunktionen (ved overvågende myndighed/ombudsmand). Forstår du hvordan de skal bruges? Hvad ville der kræves af dig for at indgive en klage? </w:t>
      </w:r>
    </w:p>
    <w:p w14:paraId="59E35EB3" w14:textId="76DF9B1A" w:rsidR="004D4EB6" w:rsidRPr="00CE4A13" w:rsidRDefault="00403E0B" w:rsidP="00403E0B">
      <w:pPr>
        <w:rPr>
          <w:rStyle w:val="tlid-translation"/>
          <w:rFonts w:asciiTheme="minorHAnsi" w:hAnsiTheme="minorHAnsi" w:cstheme="minorHAnsi"/>
          <w:b/>
          <w:bCs/>
          <w:lang w:val="da-DK"/>
        </w:rPr>
      </w:pPr>
      <w:r w:rsidRPr="00CE4A13">
        <w:rPr>
          <w:rFonts w:asciiTheme="minorHAnsi" w:hAnsiTheme="minorHAnsi" w:cstheme="minorHAnsi"/>
          <w:lang w:val="da-DK"/>
        </w:rPr>
        <w:br/>
      </w:r>
      <w:r w:rsidR="009E0CA2" w:rsidRPr="00CE4A13">
        <w:rPr>
          <w:rStyle w:val="tlid-translation"/>
          <w:rFonts w:asciiTheme="minorHAnsi" w:hAnsiTheme="minorHAnsi" w:cstheme="minorHAnsi"/>
          <w:b/>
          <w:bCs/>
          <w:lang w:val="da-DK"/>
        </w:rPr>
        <w:t xml:space="preserve">c) </w:t>
      </w:r>
      <w:r w:rsidR="00C77FFB">
        <w:rPr>
          <w:rStyle w:val="tlid-translation"/>
          <w:rFonts w:asciiTheme="minorHAnsi" w:hAnsiTheme="minorHAnsi" w:cstheme="minorHAnsi"/>
          <w:b/>
          <w:bCs/>
          <w:lang w:val="da-DK"/>
        </w:rPr>
        <w:t>H</w:t>
      </w:r>
      <w:r w:rsidR="00C77FFB" w:rsidRPr="00C77FFB">
        <w:rPr>
          <w:rStyle w:val="tlid-translation"/>
          <w:rFonts w:asciiTheme="minorHAnsi" w:hAnsiTheme="minorHAnsi" w:cstheme="minorHAnsi"/>
          <w:b/>
          <w:bCs/>
          <w:lang w:val="da-DK"/>
        </w:rPr>
        <w:t>enstandsperiode</w:t>
      </w:r>
      <w:r w:rsidR="00C77FFB">
        <w:rPr>
          <w:rStyle w:val="tlid-translation"/>
          <w:rFonts w:asciiTheme="minorHAnsi" w:hAnsiTheme="minorHAnsi" w:cstheme="minorHAnsi"/>
          <w:b/>
          <w:bCs/>
          <w:lang w:val="da-DK"/>
        </w:rPr>
        <w:t>r</w:t>
      </w:r>
    </w:p>
    <w:p w14:paraId="02B4CCBA" w14:textId="4FA8A308" w:rsidR="004D4EB6" w:rsidRPr="00CE4A13" w:rsidRDefault="00C77FFB" w:rsidP="00403E0B">
      <w:pPr>
        <w:rPr>
          <w:rStyle w:val="tlid-translation"/>
          <w:rFonts w:asciiTheme="minorHAnsi" w:hAnsiTheme="minorHAnsi" w:cstheme="minorHAnsi"/>
          <w:lang w:val="da-DK"/>
        </w:rPr>
      </w:pPr>
      <w:r>
        <w:rPr>
          <w:rStyle w:val="tlid-translation"/>
          <w:rFonts w:asciiTheme="minorHAnsi" w:hAnsiTheme="minorHAnsi" w:cstheme="minorHAnsi"/>
          <w:lang w:val="da-DK"/>
        </w:rPr>
        <w:t xml:space="preserve">Når </w:t>
      </w:r>
      <w:r w:rsidR="00AA4C5E">
        <w:rPr>
          <w:rStyle w:val="tlid-translation"/>
          <w:rFonts w:asciiTheme="minorHAnsi" w:hAnsiTheme="minorHAnsi" w:cstheme="minorHAnsi"/>
          <w:lang w:val="da-DK"/>
        </w:rPr>
        <w:t xml:space="preserve">direktivet om webtilgængelighed trådte i kraft i 2018, havde offentlige organer lidt tid til at sikre at deres grænseflader lever op til kravene. Dette er almindeligt når nye krav introduceres. </w:t>
      </w:r>
      <w:r w:rsidR="00AA4C5E" w:rsidRPr="00AA4C5E">
        <w:rPr>
          <w:rStyle w:val="tlid-translation"/>
          <w:rFonts w:asciiTheme="minorHAnsi" w:hAnsiTheme="minorHAnsi" w:cstheme="minorHAnsi"/>
          <w:lang w:val="da-DK"/>
        </w:rPr>
        <w:t>Loven finder ikke anvendelse med tilbagevirkende kraft.</w:t>
      </w:r>
      <w:r w:rsidR="00AA4C5E">
        <w:rPr>
          <w:rStyle w:val="tlid-translation"/>
          <w:rFonts w:asciiTheme="minorHAnsi" w:hAnsiTheme="minorHAnsi" w:cstheme="minorHAnsi"/>
          <w:lang w:val="da-DK"/>
        </w:rPr>
        <w:t xml:space="preserve"> </w:t>
      </w:r>
      <w:r w:rsidR="002E1A82" w:rsidRPr="00CE4A13">
        <w:rPr>
          <w:rStyle w:val="tlid-translation"/>
          <w:rFonts w:asciiTheme="minorHAnsi" w:hAnsiTheme="minorHAnsi" w:cstheme="minorHAnsi"/>
          <w:lang w:val="da-DK"/>
        </w:rPr>
        <w:br/>
      </w:r>
      <w:r w:rsidR="002E1A82" w:rsidRPr="00CE4A13">
        <w:rPr>
          <w:rStyle w:val="tlid-translation"/>
          <w:rFonts w:asciiTheme="minorHAnsi" w:hAnsiTheme="minorHAnsi" w:cstheme="minorHAnsi"/>
          <w:lang w:val="da-DK"/>
        </w:rPr>
        <w:br/>
      </w:r>
      <w:r w:rsidR="00AA4C5E">
        <w:rPr>
          <w:rStyle w:val="tlid-translation"/>
          <w:rFonts w:asciiTheme="minorHAnsi" w:hAnsiTheme="minorHAnsi" w:cstheme="minorHAnsi"/>
          <w:lang w:val="da-DK"/>
        </w:rPr>
        <w:t xml:space="preserve">Offentlige organer havde et år til at sikre at deres nye grænseflader lever op til kravene, to år til at korrigere eksisterende grænseflader og </w:t>
      </w:r>
      <w:proofErr w:type="spellStart"/>
      <w:r w:rsidR="00041AFF">
        <w:rPr>
          <w:rStyle w:val="tlid-translation"/>
          <w:rFonts w:asciiTheme="minorHAnsi" w:hAnsiTheme="minorHAnsi" w:cstheme="minorHAnsi"/>
          <w:lang w:val="da-DK"/>
        </w:rPr>
        <w:t>forudindspillet</w:t>
      </w:r>
      <w:proofErr w:type="spellEnd"/>
      <w:r w:rsidR="00AA4C5E">
        <w:rPr>
          <w:rStyle w:val="tlid-translation"/>
          <w:rFonts w:asciiTheme="minorHAnsi" w:hAnsiTheme="minorHAnsi" w:cstheme="minorHAnsi"/>
          <w:lang w:val="da-DK"/>
        </w:rPr>
        <w:t xml:space="preserve"> lyd og video, og næsten tre år til at sikre at apps lever op til kravene. </w:t>
      </w:r>
    </w:p>
    <w:p w14:paraId="6D1EAAEC" w14:textId="77777777" w:rsidR="004D4EB6" w:rsidRPr="00CE4A13" w:rsidRDefault="004D4EB6" w:rsidP="00403E0B">
      <w:pPr>
        <w:rPr>
          <w:rStyle w:val="tlid-translation"/>
          <w:rFonts w:asciiTheme="minorHAnsi" w:hAnsiTheme="minorHAnsi" w:cstheme="minorHAnsi"/>
          <w:lang w:val="da-DK"/>
        </w:rPr>
      </w:pPr>
    </w:p>
    <w:p w14:paraId="4C901825" w14:textId="76F0851F" w:rsidR="004D4EB6" w:rsidRPr="00CE4A13" w:rsidRDefault="003738A3" w:rsidP="00403E0B">
      <w:pPr>
        <w:rPr>
          <w:rStyle w:val="tlid-translation"/>
          <w:rFonts w:asciiTheme="minorHAnsi" w:hAnsiTheme="minorHAnsi" w:cstheme="minorHAnsi"/>
          <w:lang w:val="da-DK"/>
        </w:rPr>
      </w:pPr>
      <w:r>
        <w:rPr>
          <w:rStyle w:val="tlid-translation"/>
          <w:rFonts w:asciiTheme="minorHAnsi" w:hAnsiTheme="minorHAnsi" w:cstheme="minorHAnsi"/>
          <w:lang w:val="da-DK"/>
        </w:rPr>
        <w:t xml:space="preserve">Sagt på en anden måde: </w:t>
      </w:r>
    </w:p>
    <w:p w14:paraId="4EFB3050" w14:textId="0D2D1E11" w:rsidR="004D4EB6" w:rsidRPr="00CE4A13" w:rsidRDefault="003738A3" w:rsidP="00403E0B">
      <w:pPr>
        <w:rPr>
          <w:rStyle w:val="tlid-translation"/>
          <w:rFonts w:asciiTheme="minorHAnsi" w:hAnsiTheme="minorHAnsi" w:cstheme="minorHAnsi"/>
          <w:lang w:val="da-DK"/>
        </w:rPr>
      </w:pPr>
      <w:r>
        <w:rPr>
          <w:rStyle w:val="tlid-translation"/>
          <w:rFonts w:asciiTheme="minorHAnsi" w:hAnsiTheme="minorHAnsi" w:cstheme="minorHAnsi"/>
          <w:lang w:val="da-DK"/>
        </w:rPr>
        <w:t xml:space="preserve">Dette skete i </w:t>
      </w:r>
      <w:r w:rsidR="004D4EB6" w:rsidRPr="00CE4A13">
        <w:rPr>
          <w:rStyle w:val="tlid-translation"/>
          <w:rFonts w:asciiTheme="minorHAnsi" w:hAnsiTheme="minorHAnsi" w:cstheme="minorHAnsi"/>
          <w:lang w:val="da-DK"/>
        </w:rPr>
        <w:t>2019:</w:t>
      </w:r>
      <w:r w:rsidR="00403E0B" w:rsidRPr="00CE4A13">
        <w:rPr>
          <w:rFonts w:asciiTheme="minorHAnsi" w:hAnsiTheme="minorHAnsi" w:cstheme="minorHAnsi"/>
          <w:lang w:val="da-DK"/>
        </w:rPr>
        <w:br/>
      </w:r>
      <w:r w:rsidR="00403E0B" w:rsidRPr="00CE4A13">
        <w:rPr>
          <w:rStyle w:val="tlid-translation"/>
          <w:rFonts w:asciiTheme="minorHAnsi" w:hAnsiTheme="minorHAnsi" w:cstheme="minorHAnsi"/>
          <w:lang w:val="da-DK"/>
        </w:rPr>
        <w:t>Web</w:t>
      </w:r>
      <w:r>
        <w:rPr>
          <w:rStyle w:val="tlid-translation"/>
          <w:rFonts w:asciiTheme="minorHAnsi" w:hAnsiTheme="minorHAnsi" w:cstheme="minorHAnsi"/>
          <w:lang w:val="da-DK"/>
        </w:rPr>
        <w:t>sider, ekstranet, intranet og dokumenter publicere</w:t>
      </w:r>
      <w:r w:rsidR="00041AFF">
        <w:rPr>
          <w:rStyle w:val="tlid-translation"/>
          <w:rFonts w:asciiTheme="minorHAnsi" w:hAnsiTheme="minorHAnsi" w:cstheme="minorHAnsi"/>
          <w:lang w:val="da-DK"/>
        </w:rPr>
        <w:t>de</w:t>
      </w:r>
      <w:r>
        <w:rPr>
          <w:rStyle w:val="tlid-translation"/>
          <w:rFonts w:asciiTheme="minorHAnsi" w:hAnsiTheme="minorHAnsi" w:cstheme="minorHAnsi"/>
          <w:lang w:val="da-DK"/>
        </w:rPr>
        <w:t xml:space="preserve"> </w:t>
      </w:r>
      <w:r w:rsidRPr="003738A3">
        <w:rPr>
          <w:rStyle w:val="tlid-translation"/>
          <w:rFonts w:asciiTheme="minorHAnsi" w:hAnsiTheme="minorHAnsi" w:cstheme="minorHAnsi"/>
          <w:b/>
          <w:bCs/>
          <w:lang w:val="da-DK"/>
        </w:rPr>
        <w:t>efter</w:t>
      </w:r>
      <w:r>
        <w:rPr>
          <w:rStyle w:val="tlid-translation"/>
          <w:rFonts w:asciiTheme="minorHAnsi" w:hAnsiTheme="minorHAnsi" w:cstheme="minorHAnsi"/>
          <w:lang w:val="da-DK"/>
        </w:rPr>
        <w:t xml:space="preserve"> den </w:t>
      </w:r>
      <w:r w:rsidR="00625BEB" w:rsidRPr="00CE4A13">
        <w:rPr>
          <w:rStyle w:val="tlid-translation"/>
          <w:rFonts w:asciiTheme="minorHAnsi" w:hAnsiTheme="minorHAnsi" w:cstheme="minorHAnsi"/>
          <w:lang w:val="da-DK"/>
        </w:rPr>
        <w:t>23</w:t>
      </w:r>
      <w:r w:rsidR="00041AFF">
        <w:rPr>
          <w:rStyle w:val="tlid-translation"/>
          <w:rFonts w:asciiTheme="minorHAnsi" w:hAnsiTheme="minorHAnsi" w:cstheme="minorHAnsi"/>
          <w:lang w:val="da-DK"/>
        </w:rPr>
        <w:t>.</w:t>
      </w:r>
      <w:r w:rsidR="00625BEB" w:rsidRPr="00CE4A13">
        <w:rPr>
          <w:rStyle w:val="tlid-translation"/>
          <w:rFonts w:asciiTheme="minorHAnsi" w:hAnsiTheme="minorHAnsi" w:cstheme="minorHAnsi"/>
          <w:lang w:val="da-DK"/>
        </w:rPr>
        <w:t xml:space="preserve"> </w:t>
      </w:r>
      <w:r>
        <w:rPr>
          <w:rStyle w:val="tlid-translation"/>
          <w:rFonts w:asciiTheme="minorHAnsi" w:hAnsiTheme="minorHAnsi" w:cstheme="minorHAnsi"/>
          <w:lang w:val="da-DK"/>
        </w:rPr>
        <w:t>s</w:t>
      </w:r>
      <w:r w:rsidR="00403E0B" w:rsidRPr="00CE4A13">
        <w:rPr>
          <w:rStyle w:val="tlid-translation"/>
          <w:rFonts w:asciiTheme="minorHAnsi" w:hAnsiTheme="minorHAnsi" w:cstheme="minorHAnsi"/>
          <w:lang w:val="da-DK"/>
        </w:rPr>
        <w:t>eptember 2018</w:t>
      </w:r>
      <w:r>
        <w:rPr>
          <w:rStyle w:val="tlid-translation"/>
          <w:rFonts w:asciiTheme="minorHAnsi" w:hAnsiTheme="minorHAnsi" w:cstheme="minorHAnsi"/>
          <w:lang w:val="da-DK"/>
        </w:rPr>
        <w:t xml:space="preserve"> skal overholde direktivets krav senest den 23</w:t>
      </w:r>
      <w:r w:rsidR="004C0E5C">
        <w:rPr>
          <w:rStyle w:val="tlid-translation"/>
          <w:rFonts w:asciiTheme="minorHAnsi" w:hAnsiTheme="minorHAnsi" w:cstheme="minorHAnsi"/>
          <w:lang w:val="da-DK"/>
        </w:rPr>
        <w:t>.</w:t>
      </w:r>
      <w:r>
        <w:rPr>
          <w:rStyle w:val="tlid-translation"/>
          <w:rFonts w:asciiTheme="minorHAnsi" w:hAnsiTheme="minorHAnsi" w:cstheme="minorHAnsi"/>
          <w:lang w:val="da-DK"/>
        </w:rPr>
        <w:t xml:space="preserve"> september 2019</w:t>
      </w:r>
      <w:r w:rsidR="00403E0B" w:rsidRPr="00CE4A13">
        <w:rPr>
          <w:rStyle w:val="tlid-translation"/>
          <w:rFonts w:asciiTheme="minorHAnsi" w:hAnsiTheme="minorHAnsi" w:cstheme="minorHAnsi"/>
          <w:lang w:val="da-DK"/>
        </w:rPr>
        <w:t xml:space="preserve"> </w:t>
      </w:r>
    </w:p>
    <w:p w14:paraId="157943FB" w14:textId="15BF5F37" w:rsidR="004D4EB6" w:rsidRPr="00CE4A13" w:rsidRDefault="003738A3" w:rsidP="00403E0B">
      <w:pPr>
        <w:rPr>
          <w:rStyle w:val="tlid-translation"/>
          <w:rFonts w:asciiTheme="minorHAnsi" w:hAnsiTheme="minorHAnsi" w:cstheme="minorHAnsi"/>
          <w:lang w:val="da-DK"/>
        </w:rPr>
      </w:pPr>
      <w:r>
        <w:rPr>
          <w:rStyle w:val="tlid-translation"/>
          <w:rFonts w:asciiTheme="minorHAnsi" w:hAnsiTheme="minorHAnsi" w:cstheme="minorHAnsi"/>
          <w:lang w:val="da-DK"/>
        </w:rPr>
        <w:lastRenderedPageBreak/>
        <w:t>Indhold for lukkede grupper (ekstranet og intranet</w:t>
      </w:r>
      <w:r w:rsidR="00041AFF">
        <w:rPr>
          <w:rStyle w:val="tlid-translation"/>
          <w:rFonts w:asciiTheme="minorHAnsi" w:hAnsiTheme="minorHAnsi" w:cstheme="minorHAnsi"/>
          <w:lang w:val="da-DK"/>
        </w:rPr>
        <w:t>) publiceret før den 23. september 2019 skal overholde direktivets krav efter at de har gennemgået betydelig opdatering.</w:t>
      </w:r>
    </w:p>
    <w:p w14:paraId="6831C2A2" w14:textId="17DC03AE" w:rsidR="004D4EB6" w:rsidRPr="00CE4A13" w:rsidRDefault="00403E0B" w:rsidP="00403E0B">
      <w:pPr>
        <w:rPr>
          <w:rStyle w:val="tlid-translation"/>
          <w:rFonts w:asciiTheme="minorHAnsi" w:hAnsiTheme="minorHAnsi" w:cstheme="minorHAnsi"/>
          <w:lang w:val="da-DK"/>
        </w:rPr>
      </w:pPr>
      <w:r w:rsidRPr="00CE4A13">
        <w:rPr>
          <w:rFonts w:asciiTheme="minorHAnsi" w:hAnsiTheme="minorHAnsi" w:cstheme="minorHAnsi"/>
          <w:lang w:val="da-DK"/>
        </w:rPr>
        <w:br/>
      </w:r>
      <w:r w:rsidR="00041AFF">
        <w:rPr>
          <w:rFonts w:asciiTheme="minorHAnsi" w:hAnsiTheme="minorHAnsi" w:cstheme="minorHAnsi"/>
          <w:lang w:val="da-DK"/>
        </w:rPr>
        <w:t>Dette vil ske i</w:t>
      </w:r>
      <w:r w:rsidR="004D4EB6" w:rsidRPr="00CE4A13">
        <w:rPr>
          <w:rFonts w:asciiTheme="minorHAnsi" w:hAnsiTheme="minorHAnsi" w:cstheme="minorHAnsi"/>
          <w:lang w:val="da-DK"/>
        </w:rPr>
        <w:t xml:space="preserve"> 2020:</w:t>
      </w:r>
      <w:r w:rsidRPr="00CE4A13">
        <w:rPr>
          <w:rFonts w:asciiTheme="minorHAnsi" w:hAnsiTheme="minorHAnsi" w:cstheme="minorHAnsi"/>
          <w:lang w:val="da-DK"/>
        </w:rPr>
        <w:br/>
      </w:r>
      <w:r w:rsidRPr="00CE4A13">
        <w:rPr>
          <w:rStyle w:val="tlid-translation"/>
          <w:rFonts w:asciiTheme="minorHAnsi" w:hAnsiTheme="minorHAnsi" w:cstheme="minorHAnsi"/>
          <w:lang w:val="da-DK"/>
        </w:rPr>
        <w:t>Web</w:t>
      </w:r>
      <w:r w:rsidR="00041AFF">
        <w:rPr>
          <w:rStyle w:val="tlid-translation"/>
          <w:rFonts w:asciiTheme="minorHAnsi" w:hAnsiTheme="minorHAnsi" w:cstheme="minorHAnsi"/>
          <w:lang w:val="da-DK"/>
        </w:rPr>
        <w:t xml:space="preserve">sider, ekstranet, intranet og dokumenter publicerede </w:t>
      </w:r>
      <w:r w:rsidR="00041AFF" w:rsidRPr="00041AFF">
        <w:rPr>
          <w:rStyle w:val="tlid-translation"/>
          <w:rFonts w:asciiTheme="minorHAnsi" w:hAnsiTheme="minorHAnsi" w:cstheme="minorHAnsi"/>
          <w:b/>
          <w:bCs/>
          <w:lang w:val="da-DK"/>
        </w:rPr>
        <w:t>før</w:t>
      </w:r>
      <w:r w:rsidR="00041AFF">
        <w:rPr>
          <w:rStyle w:val="tlid-translation"/>
          <w:rFonts w:asciiTheme="minorHAnsi" w:hAnsiTheme="minorHAnsi" w:cstheme="minorHAnsi"/>
          <w:lang w:val="da-DK"/>
        </w:rPr>
        <w:t xml:space="preserve"> den 23. september 2018, skal overholde direktivets krav senest den 23. september 2020.  </w:t>
      </w:r>
    </w:p>
    <w:p w14:paraId="5804A182" w14:textId="7FA5D4A7" w:rsidR="004D4EB6" w:rsidRPr="00CE4A13" w:rsidRDefault="00041AFF" w:rsidP="00403E0B">
      <w:pPr>
        <w:rPr>
          <w:rStyle w:val="tlid-translation"/>
          <w:rFonts w:asciiTheme="minorHAnsi" w:hAnsiTheme="minorHAnsi" w:cstheme="minorHAnsi"/>
          <w:lang w:val="da-DK"/>
        </w:rPr>
      </w:pPr>
      <w:proofErr w:type="spellStart"/>
      <w:r>
        <w:rPr>
          <w:rStyle w:val="tlid-translation"/>
          <w:rFonts w:asciiTheme="minorHAnsi" w:hAnsiTheme="minorHAnsi" w:cstheme="minorHAnsi"/>
          <w:lang w:val="da-DK"/>
        </w:rPr>
        <w:t>Forudinspillet</w:t>
      </w:r>
      <w:proofErr w:type="spellEnd"/>
      <w:r>
        <w:rPr>
          <w:rStyle w:val="tlid-translation"/>
          <w:rFonts w:asciiTheme="minorHAnsi" w:hAnsiTheme="minorHAnsi" w:cstheme="minorHAnsi"/>
          <w:lang w:val="da-DK"/>
        </w:rPr>
        <w:t xml:space="preserve"> lyd og video der er publiceret efter den 23. september 2020, skal overholde direktivets krav med det samme. </w:t>
      </w:r>
    </w:p>
    <w:p w14:paraId="44B4DE34" w14:textId="0D894856" w:rsidR="004D4EB6" w:rsidRPr="00CE4A13" w:rsidRDefault="00403E0B" w:rsidP="00403E0B">
      <w:pPr>
        <w:rPr>
          <w:rStyle w:val="tlid-translation"/>
          <w:rFonts w:asciiTheme="minorHAnsi" w:hAnsiTheme="minorHAnsi" w:cstheme="minorHAnsi"/>
          <w:lang w:val="da-DK"/>
        </w:rPr>
      </w:pPr>
      <w:r w:rsidRPr="00CE4A13">
        <w:rPr>
          <w:rFonts w:asciiTheme="minorHAnsi" w:hAnsiTheme="minorHAnsi" w:cstheme="minorHAnsi"/>
          <w:lang w:val="da-DK"/>
        </w:rPr>
        <w:br/>
      </w:r>
      <w:r w:rsidR="00041AFF">
        <w:rPr>
          <w:rFonts w:asciiTheme="minorHAnsi" w:hAnsiTheme="minorHAnsi" w:cstheme="minorHAnsi"/>
          <w:lang w:val="da-DK"/>
        </w:rPr>
        <w:t xml:space="preserve">Dette vil ske i </w:t>
      </w:r>
      <w:r w:rsidR="004D4EB6" w:rsidRPr="00CE4A13">
        <w:rPr>
          <w:rFonts w:asciiTheme="minorHAnsi" w:hAnsiTheme="minorHAnsi" w:cstheme="minorHAnsi"/>
          <w:lang w:val="da-DK"/>
        </w:rPr>
        <w:t>2021:</w:t>
      </w:r>
      <w:r w:rsidRPr="00CE4A13">
        <w:rPr>
          <w:rFonts w:asciiTheme="minorHAnsi" w:hAnsiTheme="minorHAnsi" w:cstheme="minorHAnsi"/>
          <w:lang w:val="da-DK"/>
        </w:rPr>
        <w:br/>
      </w:r>
      <w:r w:rsidRPr="00CE4A13">
        <w:rPr>
          <w:rStyle w:val="tlid-translation"/>
          <w:rFonts w:asciiTheme="minorHAnsi" w:hAnsiTheme="minorHAnsi" w:cstheme="minorHAnsi"/>
          <w:lang w:val="da-DK"/>
        </w:rPr>
        <w:t xml:space="preserve">Apps </w:t>
      </w:r>
      <w:r w:rsidR="00041AFF">
        <w:rPr>
          <w:rStyle w:val="tlid-translation"/>
          <w:rFonts w:asciiTheme="minorHAnsi" w:hAnsiTheme="minorHAnsi" w:cstheme="minorHAnsi"/>
          <w:lang w:val="da-DK"/>
        </w:rPr>
        <w:t xml:space="preserve">skal overholde direktivets krav senest den 23. juni 2021. </w:t>
      </w:r>
    </w:p>
    <w:p w14:paraId="69BD52E5" w14:textId="77777777" w:rsidR="002E1A82" w:rsidRPr="00CE4A13" w:rsidRDefault="002E1A82" w:rsidP="00403E0B">
      <w:pPr>
        <w:rPr>
          <w:rStyle w:val="tlid-translation"/>
          <w:rFonts w:asciiTheme="minorHAnsi" w:hAnsiTheme="minorHAnsi" w:cstheme="minorHAnsi"/>
          <w:lang w:val="da-DK"/>
        </w:rPr>
      </w:pPr>
    </w:p>
    <w:p w14:paraId="1F220B83" w14:textId="4AE1F853" w:rsidR="002E1A82" w:rsidRPr="00CE4A13" w:rsidRDefault="00041AFF" w:rsidP="002E1A82">
      <w:pPr>
        <w:rPr>
          <w:rStyle w:val="tlid-translation"/>
          <w:rFonts w:asciiTheme="minorHAnsi" w:hAnsiTheme="minorHAnsi" w:cstheme="minorHAnsi"/>
          <w:b/>
          <w:bCs/>
          <w:lang w:val="da-DK"/>
        </w:rPr>
      </w:pPr>
      <w:r>
        <w:rPr>
          <w:rStyle w:val="tlid-translation"/>
          <w:rFonts w:asciiTheme="minorHAnsi" w:hAnsiTheme="minorHAnsi" w:cstheme="minorHAnsi"/>
          <w:b/>
          <w:bCs/>
          <w:lang w:val="da-DK"/>
        </w:rPr>
        <w:t>Spørgsmål</w:t>
      </w:r>
      <w:r w:rsidR="002E1A82" w:rsidRPr="00CE4A13">
        <w:rPr>
          <w:rStyle w:val="tlid-translation"/>
          <w:rFonts w:asciiTheme="minorHAnsi" w:hAnsiTheme="minorHAnsi" w:cstheme="minorHAnsi"/>
          <w:b/>
          <w:bCs/>
          <w:lang w:val="da-DK"/>
        </w:rPr>
        <w:t>/dis</w:t>
      </w:r>
      <w:r>
        <w:rPr>
          <w:rStyle w:val="tlid-translation"/>
          <w:rFonts w:asciiTheme="minorHAnsi" w:hAnsiTheme="minorHAnsi" w:cstheme="minorHAnsi"/>
          <w:b/>
          <w:bCs/>
          <w:lang w:val="da-DK"/>
        </w:rPr>
        <w:t>k</w:t>
      </w:r>
      <w:r w:rsidR="002E1A82" w:rsidRPr="00CE4A13">
        <w:rPr>
          <w:rStyle w:val="tlid-translation"/>
          <w:rFonts w:asciiTheme="minorHAnsi" w:hAnsiTheme="minorHAnsi" w:cstheme="minorHAnsi"/>
          <w:b/>
          <w:bCs/>
          <w:lang w:val="da-DK"/>
        </w:rPr>
        <w:t>ussion:</w:t>
      </w:r>
    </w:p>
    <w:p w14:paraId="78205EC7" w14:textId="2FFFC0BB" w:rsidR="002E1A82" w:rsidRPr="00CE4A13" w:rsidRDefault="00041AFF" w:rsidP="002E1A82">
      <w:pPr>
        <w:pStyle w:val="Listeafsnit"/>
        <w:numPr>
          <w:ilvl w:val="0"/>
          <w:numId w:val="23"/>
        </w:numPr>
        <w:rPr>
          <w:rStyle w:val="tlid-translation"/>
          <w:rFonts w:asciiTheme="minorHAnsi" w:hAnsiTheme="minorHAnsi" w:cstheme="minorHAnsi"/>
          <w:lang w:val="da-DK"/>
        </w:rPr>
      </w:pPr>
      <w:r>
        <w:rPr>
          <w:rStyle w:val="tlid-translation"/>
          <w:rFonts w:asciiTheme="minorHAnsi" w:hAnsiTheme="minorHAnsi" w:cstheme="minorHAnsi"/>
          <w:lang w:val="da-DK"/>
        </w:rPr>
        <w:t>Hvorfor</w:t>
      </w:r>
      <w:r w:rsidRPr="00AA4C5E">
        <w:rPr>
          <w:rStyle w:val="tlid-translation"/>
          <w:rFonts w:asciiTheme="minorHAnsi" w:hAnsiTheme="minorHAnsi" w:cstheme="minorHAnsi"/>
          <w:lang w:val="da-DK"/>
        </w:rPr>
        <w:t xml:space="preserve"> finder</w:t>
      </w:r>
      <w:r>
        <w:rPr>
          <w:rStyle w:val="tlid-translation"/>
          <w:rFonts w:asciiTheme="minorHAnsi" w:hAnsiTheme="minorHAnsi" w:cstheme="minorHAnsi"/>
          <w:lang w:val="da-DK"/>
        </w:rPr>
        <w:t xml:space="preserve"> loven</w:t>
      </w:r>
      <w:r w:rsidRPr="00AA4C5E">
        <w:rPr>
          <w:rStyle w:val="tlid-translation"/>
          <w:rFonts w:asciiTheme="minorHAnsi" w:hAnsiTheme="minorHAnsi" w:cstheme="minorHAnsi"/>
          <w:lang w:val="da-DK"/>
        </w:rPr>
        <w:t xml:space="preserve"> ikke anvendelse med tilbagevirkende kraft</w:t>
      </w:r>
      <w:r>
        <w:rPr>
          <w:rStyle w:val="tlid-translation"/>
          <w:rFonts w:asciiTheme="minorHAnsi" w:hAnsiTheme="minorHAnsi" w:cstheme="minorHAnsi"/>
          <w:lang w:val="da-DK"/>
        </w:rPr>
        <w:t>?</w:t>
      </w:r>
    </w:p>
    <w:p w14:paraId="0CE0EF5C" w14:textId="7E557F67" w:rsidR="002E1A82" w:rsidRPr="00CE4A13" w:rsidRDefault="00041AFF" w:rsidP="002E1A82">
      <w:pPr>
        <w:pStyle w:val="Listeafsnit"/>
        <w:numPr>
          <w:ilvl w:val="0"/>
          <w:numId w:val="23"/>
        </w:numPr>
        <w:rPr>
          <w:rStyle w:val="tlid-translation"/>
          <w:rFonts w:asciiTheme="minorHAnsi" w:hAnsiTheme="minorHAnsi" w:cstheme="minorHAnsi"/>
          <w:lang w:val="da-DK"/>
        </w:rPr>
      </w:pPr>
      <w:r>
        <w:rPr>
          <w:rStyle w:val="tlid-translation"/>
          <w:rFonts w:asciiTheme="minorHAnsi" w:hAnsiTheme="minorHAnsi" w:cstheme="minorHAnsi"/>
          <w:lang w:val="da-DK"/>
        </w:rPr>
        <w:t xml:space="preserve">Hvorfor tror du, at alt slags indhold ikke er dækket på samme tid? </w:t>
      </w:r>
    </w:p>
    <w:p w14:paraId="2C4B41AA" w14:textId="239BAACC" w:rsidR="002E1A82" w:rsidRPr="00CE4A13" w:rsidRDefault="00041AFF" w:rsidP="002E1A82">
      <w:pPr>
        <w:pStyle w:val="Listeafsnit"/>
        <w:numPr>
          <w:ilvl w:val="0"/>
          <w:numId w:val="23"/>
        </w:numPr>
        <w:rPr>
          <w:rStyle w:val="tlid-translation"/>
          <w:rFonts w:asciiTheme="minorHAnsi" w:hAnsiTheme="minorHAnsi" w:cstheme="minorHAnsi"/>
          <w:lang w:val="da-DK"/>
        </w:rPr>
      </w:pPr>
      <w:r>
        <w:rPr>
          <w:rStyle w:val="tlid-translation"/>
          <w:rFonts w:asciiTheme="minorHAnsi" w:hAnsiTheme="minorHAnsi" w:cstheme="minorHAnsi"/>
          <w:lang w:val="da-DK"/>
        </w:rPr>
        <w:t xml:space="preserve">Hvilket slags indhold er vigtigst for dig? </w:t>
      </w:r>
    </w:p>
    <w:p w14:paraId="5E22D4CC" w14:textId="77777777" w:rsidR="004D4EB6" w:rsidRPr="00CE4A13" w:rsidRDefault="004D4EB6" w:rsidP="00403E0B">
      <w:pPr>
        <w:rPr>
          <w:rFonts w:asciiTheme="minorHAnsi" w:hAnsiTheme="minorHAnsi" w:cstheme="minorHAnsi"/>
          <w:lang w:val="da-DK"/>
        </w:rPr>
      </w:pPr>
    </w:p>
    <w:p w14:paraId="794A7F3B" w14:textId="21F4694D" w:rsidR="002E1A82" w:rsidRPr="00CE4A13" w:rsidRDefault="002E1A82" w:rsidP="00403E0B">
      <w:pPr>
        <w:rPr>
          <w:rFonts w:asciiTheme="minorHAnsi" w:hAnsiTheme="minorHAnsi" w:cstheme="minorHAnsi"/>
          <w:b/>
          <w:bCs/>
          <w:lang w:val="da-DK"/>
        </w:rPr>
      </w:pPr>
      <w:r w:rsidRPr="00CE4A13">
        <w:rPr>
          <w:rFonts w:asciiTheme="minorHAnsi" w:hAnsiTheme="minorHAnsi" w:cstheme="minorHAnsi"/>
          <w:b/>
          <w:bCs/>
          <w:lang w:val="da-DK"/>
        </w:rPr>
        <w:t xml:space="preserve">d) </w:t>
      </w:r>
      <w:r w:rsidR="00041AFF">
        <w:rPr>
          <w:rFonts w:asciiTheme="minorHAnsi" w:hAnsiTheme="minorHAnsi" w:cstheme="minorHAnsi"/>
          <w:b/>
          <w:bCs/>
          <w:lang w:val="da-DK"/>
        </w:rPr>
        <w:t>Undtagelser</w:t>
      </w:r>
      <w:r w:rsidR="00041AFF">
        <w:rPr>
          <w:rFonts w:asciiTheme="minorHAnsi" w:hAnsiTheme="minorHAnsi" w:cstheme="minorHAnsi"/>
          <w:b/>
          <w:bCs/>
          <w:lang w:val="da-DK"/>
        </w:rPr>
        <w:br/>
      </w:r>
    </w:p>
    <w:p w14:paraId="39FFF491" w14:textId="71BEB0DF" w:rsidR="004D4EB6" w:rsidRPr="00CE4A13" w:rsidRDefault="00041AFF" w:rsidP="00403E0B">
      <w:pPr>
        <w:rPr>
          <w:rFonts w:asciiTheme="minorHAnsi" w:hAnsiTheme="minorHAnsi" w:cstheme="minorHAnsi"/>
          <w:lang w:val="da-DK"/>
        </w:rPr>
      </w:pPr>
      <w:r>
        <w:rPr>
          <w:rFonts w:asciiTheme="minorHAnsi" w:hAnsiTheme="minorHAnsi" w:cstheme="minorHAnsi"/>
          <w:lang w:val="da-DK"/>
        </w:rPr>
        <w:t xml:space="preserve">Alt </w:t>
      </w:r>
      <w:r w:rsidR="00794275">
        <w:rPr>
          <w:rFonts w:asciiTheme="minorHAnsi" w:hAnsiTheme="minorHAnsi" w:cstheme="minorHAnsi"/>
          <w:lang w:val="da-DK"/>
        </w:rPr>
        <w:t>omfattes</w:t>
      </w:r>
      <w:r>
        <w:rPr>
          <w:rFonts w:asciiTheme="minorHAnsi" w:hAnsiTheme="minorHAnsi" w:cstheme="minorHAnsi"/>
          <w:lang w:val="da-DK"/>
        </w:rPr>
        <w:t xml:space="preserve"> ikke af direktiver, der er nogle undtagelser: </w:t>
      </w:r>
    </w:p>
    <w:p w14:paraId="2B563B83" w14:textId="676F5BC2" w:rsidR="00712C72" w:rsidRPr="00CE4A13" w:rsidRDefault="00041AFF" w:rsidP="00712C72">
      <w:pPr>
        <w:pStyle w:val="Listeafsnit"/>
        <w:numPr>
          <w:ilvl w:val="0"/>
          <w:numId w:val="18"/>
        </w:numPr>
        <w:rPr>
          <w:rFonts w:asciiTheme="minorHAnsi" w:hAnsiTheme="minorHAnsi" w:cstheme="minorHAnsi"/>
          <w:lang w:val="da-DK"/>
        </w:rPr>
      </w:pPr>
      <w:r>
        <w:rPr>
          <w:rStyle w:val="tlid-translation"/>
          <w:rFonts w:asciiTheme="minorHAnsi" w:hAnsiTheme="minorHAnsi" w:cstheme="minorHAnsi"/>
          <w:lang w:val="da-DK"/>
        </w:rPr>
        <w:t xml:space="preserve">Dokumenter der er publicerede for den 23. september 2018 </w:t>
      </w:r>
      <w:r w:rsidR="00794275">
        <w:rPr>
          <w:rStyle w:val="tlid-translation"/>
          <w:rFonts w:asciiTheme="minorHAnsi" w:hAnsiTheme="minorHAnsi" w:cstheme="minorHAnsi"/>
          <w:lang w:val="da-DK"/>
        </w:rPr>
        <w:t>omfattes</w:t>
      </w:r>
      <w:r>
        <w:rPr>
          <w:rStyle w:val="tlid-translation"/>
          <w:rFonts w:asciiTheme="minorHAnsi" w:hAnsiTheme="minorHAnsi" w:cstheme="minorHAnsi"/>
          <w:lang w:val="da-DK"/>
        </w:rPr>
        <w:t xml:space="preserve"> ikke af loven, </w:t>
      </w:r>
      <w:r w:rsidR="00794275">
        <w:rPr>
          <w:rStyle w:val="tlid-translation"/>
          <w:rFonts w:asciiTheme="minorHAnsi" w:hAnsiTheme="minorHAnsi" w:cstheme="minorHAnsi"/>
          <w:lang w:val="da-DK"/>
        </w:rPr>
        <w:t xml:space="preserve">medmindre de er nødvendige til administrative formål.  </w:t>
      </w:r>
      <w:r>
        <w:rPr>
          <w:rStyle w:val="tlid-translation"/>
          <w:rFonts w:asciiTheme="minorHAnsi" w:hAnsiTheme="minorHAnsi" w:cstheme="minorHAnsi"/>
          <w:lang w:val="da-DK"/>
        </w:rPr>
        <w:br/>
      </w:r>
      <w:r w:rsidR="00794275">
        <w:rPr>
          <w:rStyle w:val="tlid-translation"/>
          <w:rFonts w:asciiTheme="minorHAnsi" w:hAnsiTheme="minorHAnsi" w:cstheme="minorHAnsi"/>
          <w:lang w:val="da-DK"/>
        </w:rPr>
        <w:t xml:space="preserve">Dette betyder at hvis et dokument for eksempel indeholder instruktioner om, hvordan du bruger en service, skal det overholdet direktivets krav. Men største delen af dokumenter der er publicerede før lover trådte i kraft omfattes ikke.  </w:t>
      </w:r>
      <w:r w:rsidR="002E1A82" w:rsidRPr="00CE4A13">
        <w:rPr>
          <w:rStyle w:val="tlid-translation"/>
          <w:rFonts w:asciiTheme="minorHAnsi" w:hAnsiTheme="minorHAnsi" w:cstheme="minorHAnsi"/>
          <w:lang w:val="da-DK"/>
        </w:rPr>
        <w:br/>
      </w:r>
    </w:p>
    <w:p w14:paraId="2635EC74" w14:textId="044F6039" w:rsidR="004D4EB6" w:rsidRPr="00CE4A13" w:rsidRDefault="00403E0B" w:rsidP="00712C72">
      <w:pPr>
        <w:pStyle w:val="Listeafsnit"/>
        <w:numPr>
          <w:ilvl w:val="0"/>
          <w:numId w:val="18"/>
        </w:numPr>
        <w:rPr>
          <w:rStyle w:val="tlid-translation"/>
          <w:rFonts w:asciiTheme="minorHAnsi" w:hAnsiTheme="minorHAnsi" w:cstheme="minorHAnsi"/>
          <w:lang w:val="da-DK"/>
        </w:rPr>
      </w:pPr>
      <w:r w:rsidRPr="00CE4A13">
        <w:rPr>
          <w:rStyle w:val="tlid-translation"/>
          <w:rFonts w:asciiTheme="minorHAnsi" w:hAnsiTheme="minorHAnsi" w:cstheme="minorHAnsi"/>
          <w:lang w:val="da-DK"/>
        </w:rPr>
        <w:t>Live</w:t>
      </w:r>
      <w:r w:rsidR="00794275">
        <w:rPr>
          <w:rStyle w:val="tlid-translation"/>
          <w:rFonts w:asciiTheme="minorHAnsi" w:hAnsiTheme="minorHAnsi" w:cstheme="minorHAnsi"/>
          <w:lang w:val="da-DK"/>
        </w:rPr>
        <w:t>udsendelser omfattes ikke af loven.</w:t>
      </w:r>
    </w:p>
    <w:p w14:paraId="7DBCEC23" w14:textId="33D8D244" w:rsidR="00712C72" w:rsidRPr="00CE4A13" w:rsidRDefault="00794275" w:rsidP="00712C72">
      <w:pPr>
        <w:pStyle w:val="Listeafsnit"/>
        <w:rPr>
          <w:rFonts w:asciiTheme="minorHAnsi" w:hAnsiTheme="minorHAnsi" w:cstheme="minorHAnsi"/>
          <w:lang w:val="da-DK"/>
        </w:rPr>
      </w:pPr>
      <w:r>
        <w:rPr>
          <w:rStyle w:val="tlid-translation"/>
          <w:rFonts w:asciiTheme="minorHAnsi" w:hAnsiTheme="minorHAnsi" w:cstheme="minorHAnsi"/>
          <w:lang w:val="da-DK"/>
        </w:rPr>
        <w:t xml:space="preserve">Kun </w:t>
      </w:r>
      <w:proofErr w:type="spellStart"/>
      <w:r>
        <w:rPr>
          <w:rStyle w:val="tlid-translation"/>
          <w:rFonts w:asciiTheme="minorHAnsi" w:hAnsiTheme="minorHAnsi" w:cstheme="minorHAnsi"/>
          <w:lang w:val="da-DK"/>
        </w:rPr>
        <w:t>forudinspillede</w:t>
      </w:r>
      <w:proofErr w:type="spellEnd"/>
      <w:r>
        <w:rPr>
          <w:rStyle w:val="tlid-translation"/>
          <w:rFonts w:asciiTheme="minorHAnsi" w:hAnsiTheme="minorHAnsi" w:cstheme="minorHAnsi"/>
          <w:lang w:val="da-DK"/>
        </w:rPr>
        <w:t xml:space="preserve"> videos omfattes. Hvis noget streames live og derefter er online i mere end 14 dage, betragtes indholdet som </w:t>
      </w:r>
      <w:proofErr w:type="spellStart"/>
      <w:r>
        <w:rPr>
          <w:rStyle w:val="tlid-translation"/>
          <w:rFonts w:asciiTheme="minorHAnsi" w:hAnsiTheme="minorHAnsi" w:cstheme="minorHAnsi"/>
          <w:lang w:val="da-DK"/>
        </w:rPr>
        <w:t>forudindspillet</w:t>
      </w:r>
      <w:proofErr w:type="spellEnd"/>
      <w:r>
        <w:rPr>
          <w:rStyle w:val="tlid-translation"/>
          <w:rFonts w:asciiTheme="minorHAnsi" w:hAnsiTheme="minorHAnsi" w:cstheme="minorHAnsi"/>
          <w:lang w:val="da-DK"/>
        </w:rPr>
        <w:t xml:space="preserve">. Dermed skal det være tilgængeligt efter dette tidsrum. </w:t>
      </w:r>
      <w:r w:rsidR="002E1A82" w:rsidRPr="00CE4A13">
        <w:rPr>
          <w:rStyle w:val="tlid-translation"/>
          <w:rFonts w:asciiTheme="minorHAnsi" w:hAnsiTheme="minorHAnsi" w:cstheme="minorHAnsi"/>
          <w:lang w:val="da-DK"/>
        </w:rPr>
        <w:br/>
      </w:r>
    </w:p>
    <w:p w14:paraId="53BBFE4A" w14:textId="3EECC7EA" w:rsidR="00712C72" w:rsidRPr="00CE4A13" w:rsidRDefault="00794275" w:rsidP="00712C72">
      <w:pPr>
        <w:pStyle w:val="Listeafsnit"/>
        <w:numPr>
          <w:ilvl w:val="0"/>
          <w:numId w:val="18"/>
        </w:numPr>
        <w:rPr>
          <w:rFonts w:asciiTheme="minorHAnsi" w:hAnsiTheme="minorHAnsi" w:cstheme="minorHAnsi"/>
          <w:lang w:val="da-DK"/>
        </w:rPr>
      </w:pPr>
      <w:r>
        <w:rPr>
          <w:rStyle w:val="tlid-translation"/>
          <w:rFonts w:asciiTheme="minorHAnsi" w:hAnsiTheme="minorHAnsi" w:cstheme="minorHAnsi"/>
          <w:lang w:val="da-DK"/>
        </w:rPr>
        <w:t>Kort der bruges til</w:t>
      </w:r>
      <w:r w:rsidR="004D4EB6" w:rsidRPr="00CE4A13">
        <w:rPr>
          <w:rStyle w:val="tlid-translation"/>
          <w:rFonts w:asciiTheme="minorHAnsi" w:hAnsiTheme="minorHAnsi" w:cstheme="minorHAnsi"/>
          <w:lang w:val="da-DK"/>
        </w:rPr>
        <w:t xml:space="preserve"> navigation</w:t>
      </w:r>
      <w:r>
        <w:rPr>
          <w:rStyle w:val="tlid-translation"/>
          <w:rFonts w:asciiTheme="minorHAnsi" w:hAnsiTheme="minorHAnsi" w:cstheme="minorHAnsi"/>
          <w:lang w:val="da-DK"/>
        </w:rPr>
        <w:t xml:space="preserve">sformål omfattes ikke af loven. </w:t>
      </w:r>
      <w:r w:rsidR="002E1A82" w:rsidRPr="00CE4A13">
        <w:rPr>
          <w:rStyle w:val="tlid-translation"/>
          <w:rFonts w:asciiTheme="minorHAnsi" w:hAnsiTheme="minorHAnsi" w:cstheme="minorHAnsi"/>
          <w:lang w:val="da-DK"/>
        </w:rPr>
        <w:br/>
      </w:r>
    </w:p>
    <w:p w14:paraId="0B61AB78" w14:textId="7B185958" w:rsidR="00712C72" w:rsidRPr="00794275" w:rsidRDefault="00794275" w:rsidP="00F95CB8">
      <w:pPr>
        <w:pStyle w:val="Listeafsnit"/>
        <w:numPr>
          <w:ilvl w:val="0"/>
          <w:numId w:val="18"/>
        </w:numPr>
        <w:rPr>
          <w:rFonts w:asciiTheme="minorHAnsi" w:hAnsiTheme="minorHAnsi" w:cstheme="minorHAnsi"/>
          <w:lang w:val="da-DK"/>
        </w:rPr>
      </w:pPr>
      <w:r w:rsidRPr="00794275">
        <w:rPr>
          <w:rStyle w:val="tlid-translation"/>
          <w:rFonts w:asciiTheme="minorHAnsi" w:hAnsiTheme="minorHAnsi" w:cstheme="minorHAnsi"/>
          <w:lang w:val="da-DK"/>
        </w:rPr>
        <w:t xml:space="preserve">Indhold fra tredjepart omfattes ikke af loven. </w:t>
      </w:r>
      <w:r>
        <w:rPr>
          <w:rStyle w:val="tlid-translation"/>
          <w:rFonts w:asciiTheme="minorHAnsi" w:hAnsiTheme="minorHAnsi" w:cstheme="minorHAnsi"/>
          <w:lang w:val="da-DK"/>
        </w:rPr>
        <w:t xml:space="preserve">Tredjepart ville eksempelvis kunne være sociale medier. </w:t>
      </w:r>
      <w:r w:rsidR="006F541A">
        <w:rPr>
          <w:rStyle w:val="tlid-translation"/>
          <w:rFonts w:asciiTheme="minorHAnsi" w:hAnsiTheme="minorHAnsi" w:cstheme="minorHAnsi"/>
          <w:lang w:val="da-DK"/>
        </w:rPr>
        <w:t>Offentlige organer kan ikke styre hvor tilgængelige Facebook og Twitter er, og kan derfor ikke omfattes af loven.</w:t>
      </w:r>
      <w:r>
        <w:rPr>
          <w:rStyle w:val="tlid-translation"/>
          <w:rFonts w:asciiTheme="minorHAnsi" w:hAnsiTheme="minorHAnsi" w:cstheme="minorHAnsi"/>
          <w:lang w:val="da-DK"/>
        </w:rPr>
        <w:t xml:space="preserve"> </w:t>
      </w:r>
      <w:r w:rsidR="006F541A">
        <w:rPr>
          <w:rStyle w:val="tlid-translation"/>
          <w:rFonts w:asciiTheme="minorHAnsi" w:hAnsiTheme="minorHAnsi" w:cstheme="minorHAnsi"/>
          <w:lang w:val="da-DK"/>
        </w:rPr>
        <w:t>En interessant ting er, at den svenske lovgivning går længere end direktivet, og kræver at offentlige organer skal bruge tilgængeligheds</w:t>
      </w:r>
      <w:r w:rsidR="00591418">
        <w:rPr>
          <w:rStyle w:val="tlid-translation"/>
          <w:rFonts w:asciiTheme="minorHAnsi" w:hAnsiTheme="minorHAnsi" w:cstheme="minorHAnsi"/>
          <w:lang w:val="da-DK"/>
        </w:rPr>
        <w:t>funktionaliteten</w:t>
      </w:r>
      <w:r w:rsidR="006F541A">
        <w:rPr>
          <w:rStyle w:val="tlid-translation"/>
          <w:rFonts w:asciiTheme="minorHAnsi" w:hAnsiTheme="minorHAnsi" w:cstheme="minorHAnsi"/>
          <w:lang w:val="da-DK"/>
        </w:rPr>
        <w:t xml:space="preserve"> der findes i tredjepartsindhold, og dermed gøre det så tilgængeligt som muligt. Dette ville for eksempel kunne betyde at lave underteks</w:t>
      </w:r>
      <w:r w:rsidR="00B805AB">
        <w:rPr>
          <w:rStyle w:val="tlid-translation"/>
          <w:rFonts w:asciiTheme="minorHAnsi" w:hAnsiTheme="minorHAnsi" w:cstheme="minorHAnsi"/>
          <w:lang w:val="da-DK"/>
        </w:rPr>
        <w:t>t</w:t>
      </w:r>
      <w:r w:rsidR="006F541A">
        <w:rPr>
          <w:rStyle w:val="tlid-translation"/>
          <w:rFonts w:asciiTheme="minorHAnsi" w:hAnsiTheme="minorHAnsi" w:cstheme="minorHAnsi"/>
          <w:lang w:val="da-DK"/>
        </w:rPr>
        <w:t>er til en video på YouTube, eller at tilføje alternativ tekst til billieder på Instagram. Dette er bedste praksis overalt, men kun i Sverige er det et krav. Dette er et godt eksempel på</w:t>
      </w:r>
      <w:r w:rsidR="00685D8E">
        <w:rPr>
          <w:rStyle w:val="tlid-translation"/>
          <w:rFonts w:asciiTheme="minorHAnsi" w:hAnsiTheme="minorHAnsi" w:cstheme="minorHAnsi"/>
          <w:lang w:val="da-DK"/>
        </w:rPr>
        <w:t xml:space="preserve">, den fleksibilitet de enkelte medlemslande har at gøre mere end minimumkravene i direktivet.  </w:t>
      </w:r>
      <w:r w:rsidR="002E1A82" w:rsidRPr="00794275">
        <w:rPr>
          <w:rStyle w:val="tlid-translation"/>
          <w:rFonts w:asciiTheme="minorHAnsi" w:hAnsiTheme="minorHAnsi" w:cstheme="minorHAnsi"/>
          <w:lang w:val="da-DK"/>
        </w:rPr>
        <w:br/>
      </w:r>
    </w:p>
    <w:p w14:paraId="3CFBD377" w14:textId="22B58C24" w:rsidR="00712C72" w:rsidRPr="00CE4A13" w:rsidRDefault="00712C72" w:rsidP="00712C72">
      <w:pPr>
        <w:pStyle w:val="Listeafsnit"/>
        <w:numPr>
          <w:ilvl w:val="0"/>
          <w:numId w:val="18"/>
        </w:numPr>
        <w:rPr>
          <w:rFonts w:asciiTheme="minorHAnsi" w:hAnsiTheme="minorHAnsi" w:cstheme="minorHAnsi"/>
          <w:lang w:val="da-DK"/>
        </w:rPr>
      </w:pPr>
      <w:r w:rsidRPr="00CE4A13">
        <w:rPr>
          <w:rStyle w:val="tlid-translation"/>
          <w:rFonts w:asciiTheme="minorHAnsi" w:hAnsiTheme="minorHAnsi" w:cstheme="minorHAnsi"/>
          <w:lang w:val="da-DK"/>
        </w:rPr>
        <w:t>R</w:t>
      </w:r>
      <w:r w:rsidR="00B805AB">
        <w:rPr>
          <w:rStyle w:val="tlid-translation"/>
          <w:rFonts w:asciiTheme="minorHAnsi" w:hAnsiTheme="minorHAnsi" w:cstheme="minorHAnsi"/>
          <w:lang w:val="da-DK"/>
        </w:rPr>
        <w:t>eproduktioner og kulturarvssamlinger</w:t>
      </w:r>
      <w:r w:rsidRPr="00CE4A13">
        <w:rPr>
          <w:rStyle w:val="tlid-translation"/>
          <w:rFonts w:asciiTheme="minorHAnsi" w:hAnsiTheme="minorHAnsi" w:cstheme="minorHAnsi"/>
          <w:lang w:val="da-DK"/>
        </w:rPr>
        <w:br/>
      </w:r>
      <w:r w:rsidR="00B805AB">
        <w:rPr>
          <w:rStyle w:val="tlid-translation"/>
          <w:rFonts w:asciiTheme="minorHAnsi" w:hAnsiTheme="minorHAnsi" w:cstheme="minorHAnsi"/>
          <w:lang w:val="da-DK"/>
        </w:rPr>
        <w:t>Det er vigtigt at digitalisere eksempelvis historiske manuskript, for at bevare dem for fremtiden. Det er også en god måde at lade folk opleve disse online,</w:t>
      </w:r>
      <w:r w:rsidR="00B805AB" w:rsidRPr="00B805AB">
        <w:t xml:space="preserve"> </w:t>
      </w:r>
      <w:r w:rsidR="00B805AB" w:rsidRPr="00B805AB">
        <w:rPr>
          <w:rStyle w:val="tlid-translation"/>
          <w:rFonts w:asciiTheme="minorHAnsi" w:hAnsiTheme="minorHAnsi" w:cstheme="minorHAnsi"/>
          <w:lang w:val="da-DK"/>
        </w:rPr>
        <w:t xml:space="preserve">selvom de ikke </w:t>
      </w:r>
      <w:r w:rsidR="00B805AB" w:rsidRPr="00B805AB">
        <w:rPr>
          <w:rStyle w:val="tlid-translation"/>
          <w:rFonts w:asciiTheme="minorHAnsi" w:hAnsiTheme="minorHAnsi" w:cstheme="minorHAnsi"/>
          <w:lang w:val="da-DK"/>
        </w:rPr>
        <w:lastRenderedPageBreak/>
        <w:t>kan rejse til det faktiske sted</w:t>
      </w:r>
      <w:r w:rsidR="00B805AB">
        <w:rPr>
          <w:rStyle w:val="tlid-translation"/>
          <w:rFonts w:asciiTheme="minorHAnsi" w:hAnsiTheme="minorHAnsi" w:cstheme="minorHAnsi"/>
          <w:lang w:val="da-DK"/>
        </w:rPr>
        <w:t xml:space="preserve"> hvor de opbevares</w:t>
      </w:r>
      <w:r w:rsidR="00B805AB" w:rsidRPr="00B805AB">
        <w:rPr>
          <w:rStyle w:val="tlid-translation"/>
          <w:rFonts w:asciiTheme="minorHAnsi" w:hAnsiTheme="minorHAnsi" w:cstheme="minorHAnsi"/>
          <w:lang w:val="da-DK"/>
        </w:rPr>
        <w:t>.</w:t>
      </w:r>
      <w:r w:rsidR="00B805AB">
        <w:rPr>
          <w:rStyle w:val="tlid-translation"/>
          <w:rFonts w:asciiTheme="minorHAnsi" w:hAnsiTheme="minorHAnsi" w:cstheme="minorHAnsi"/>
          <w:lang w:val="da-DK"/>
        </w:rPr>
        <w:t xml:space="preserve"> </w:t>
      </w:r>
      <w:r w:rsidR="009E41A7">
        <w:rPr>
          <w:rStyle w:val="tlid-translation"/>
          <w:rFonts w:asciiTheme="minorHAnsi" w:hAnsiTheme="minorHAnsi" w:cstheme="minorHAnsi"/>
          <w:lang w:val="da-DK"/>
        </w:rPr>
        <w:t>N</w:t>
      </w:r>
      <w:r w:rsidR="00B805AB" w:rsidRPr="00B805AB">
        <w:rPr>
          <w:rStyle w:val="tlid-translation"/>
          <w:rFonts w:asciiTheme="minorHAnsi" w:hAnsiTheme="minorHAnsi" w:cstheme="minorHAnsi"/>
          <w:lang w:val="da-DK"/>
        </w:rPr>
        <w:t>ogle gamle dokumenter skal muligvis opbevares i et specielt miljø for ikke at forsvinde</w:t>
      </w:r>
      <w:r w:rsidR="00B805AB">
        <w:rPr>
          <w:rStyle w:val="tlid-translation"/>
          <w:rFonts w:asciiTheme="minorHAnsi" w:hAnsiTheme="minorHAnsi" w:cstheme="minorHAnsi"/>
          <w:lang w:val="da-DK"/>
        </w:rPr>
        <w:t xml:space="preserve">. </w:t>
      </w:r>
      <w:r w:rsidR="009E41A7">
        <w:rPr>
          <w:rStyle w:val="tlid-translation"/>
          <w:rFonts w:asciiTheme="minorHAnsi" w:hAnsiTheme="minorHAnsi" w:cstheme="minorHAnsi"/>
          <w:lang w:val="da-DK"/>
        </w:rPr>
        <w:t>Indtil nu ville det være ekstremt ressourcekrævende at gøre disse kulturarvssamlinger tilgængelige under denne proces. Nogle ganger er det også store tekniske udfordringer i at opnå tilgængelighed af denne type af indhold. Derfor er denne type af materiale ikke omfattet af loven.</w:t>
      </w:r>
      <w:r w:rsidR="009E41A7">
        <w:rPr>
          <w:rStyle w:val="tlid-translation"/>
          <w:rFonts w:asciiTheme="minorHAnsi" w:hAnsiTheme="minorHAnsi" w:cstheme="minorHAnsi"/>
          <w:lang w:val="da-DK"/>
        </w:rPr>
        <w:br/>
      </w:r>
    </w:p>
    <w:p w14:paraId="23EC50E7" w14:textId="15BB2204" w:rsidR="00403E0B" w:rsidRPr="00CE4A13" w:rsidRDefault="009E41A7" w:rsidP="00A21FF9">
      <w:pPr>
        <w:pStyle w:val="Listeafsnit"/>
        <w:numPr>
          <w:ilvl w:val="0"/>
          <w:numId w:val="18"/>
        </w:numPr>
        <w:rPr>
          <w:rStyle w:val="tlid-translation"/>
          <w:rFonts w:asciiTheme="minorHAnsi" w:hAnsiTheme="minorHAnsi" w:cstheme="minorHAnsi"/>
          <w:lang w:val="da-DK"/>
        </w:rPr>
      </w:pPr>
      <w:r>
        <w:rPr>
          <w:rStyle w:val="tlid-translation"/>
          <w:rFonts w:asciiTheme="minorHAnsi" w:hAnsiTheme="minorHAnsi" w:cstheme="minorHAnsi"/>
          <w:lang w:val="da-DK"/>
        </w:rPr>
        <w:t xml:space="preserve">Arkiveret materiale der ikke er blevet opdateret efter den 23. september 2019. </w:t>
      </w:r>
      <w:r>
        <w:rPr>
          <w:rStyle w:val="tlid-translation"/>
          <w:rFonts w:asciiTheme="minorHAnsi" w:hAnsiTheme="minorHAnsi" w:cstheme="minorHAnsi"/>
          <w:lang w:val="da-DK"/>
        </w:rPr>
        <w:br/>
      </w:r>
      <w:r w:rsidR="00A21FF9" w:rsidRPr="00CE4A13">
        <w:rPr>
          <w:rStyle w:val="tlid-translation"/>
          <w:rFonts w:asciiTheme="minorHAnsi" w:hAnsiTheme="minorHAnsi" w:cstheme="minorHAnsi"/>
          <w:lang w:val="da-DK"/>
        </w:rPr>
        <w:br/>
      </w:r>
    </w:p>
    <w:p w14:paraId="3BE86B23" w14:textId="12BD90DB" w:rsidR="00625BEB" w:rsidRPr="00CE4A13" w:rsidRDefault="009E41A7" w:rsidP="00625BEB">
      <w:pPr>
        <w:rPr>
          <w:rStyle w:val="tlid-translation"/>
          <w:rFonts w:asciiTheme="minorHAnsi" w:hAnsiTheme="minorHAnsi" w:cstheme="minorHAnsi"/>
          <w:b/>
          <w:bCs/>
          <w:lang w:val="da-DK"/>
        </w:rPr>
      </w:pPr>
      <w:r>
        <w:rPr>
          <w:rStyle w:val="tlid-translation"/>
          <w:rFonts w:asciiTheme="minorHAnsi" w:hAnsiTheme="minorHAnsi" w:cstheme="minorHAnsi"/>
          <w:b/>
          <w:bCs/>
          <w:lang w:val="da-DK"/>
        </w:rPr>
        <w:t>Spørgsmål</w:t>
      </w:r>
      <w:r w:rsidR="00625BEB" w:rsidRPr="00CE4A13">
        <w:rPr>
          <w:rStyle w:val="tlid-translation"/>
          <w:rFonts w:asciiTheme="minorHAnsi" w:hAnsiTheme="minorHAnsi" w:cstheme="minorHAnsi"/>
          <w:b/>
          <w:bCs/>
          <w:lang w:val="da-DK"/>
        </w:rPr>
        <w:t>/dis</w:t>
      </w:r>
      <w:r>
        <w:rPr>
          <w:rStyle w:val="tlid-translation"/>
          <w:rFonts w:asciiTheme="minorHAnsi" w:hAnsiTheme="minorHAnsi" w:cstheme="minorHAnsi"/>
          <w:b/>
          <w:bCs/>
          <w:lang w:val="da-DK"/>
        </w:rPr>
        <w:t>k</w:t>
      </w:r>
      <w:r w:rsidR="00625BEB" w:rsidRPr="00CE4A13">
        <w:rPr>
          <w:rStyle w:val="tlid-translation"/>
          <w:rFonts w:asciiTheme="minorHAnsi" w:hAnsiTheme="minorHAnsi" w:cstheme="minorHAnsi"/>
          <w:b/>
          <w:bCs/>
          <w:lang w:val="da-DK"/>
        </w:rPr>
        <w:t>ussion:</w:t>
      </w:r>
    </w:p>
    <w:p w14:paraId="5E62E08D" w14:textId="351EAA33" w:rsidR="00625BEB" w:rsidRPr="00CE4A13" w:rsidRDefault="007645F5" w:rsidP="00625BEB">
      <w:pPr>
        <w:pStyle w:val="Listeafsnit"/>
        <w:numPr>
          <w:ilvl w:val="0"/>
          <w:numId w:val="21"/>
        </w:numPr>
        <w:rPr>
          <w:rStyle w:val="tlid-translation"/>
          <w:rFonts w:asciiTheme="minorHAnsi" w:hAnsiTheme="minorHAnsi" w:cstheme="minorHAnsi"/>
          <w:lang w:val="da-DK"/>
        </w:rPr>
      </w:pPr>
      <w:r>
        <w:rPr>
          <w:rStyle w:val="tlid-translation"/>
          <w:rFonts w:asciiTheme="minorHAnsi" w:hAnsiTheme="minorHAnsi" w:cstheme="minorHAnsi"/>
          <w:lang w:val="da-DK"/>
        </w:rPr>
        <w:t>Hvad tror du er grunden til at live-video ikke omfattes af direktivet?</w:t>
      </w:r>
      <w:r w:rsidR="008408B7" w:rsidRPr="00CE4A13">
        <w:rPr>
          <w:rStyle w:val="tlid-translation"/>
          <w:rFonts w:asciiTheme="minorHAnsi" w:hAnsiTheme="minorHAnsi" w:cstheme="minorHAnsi"/>
          <w:lang w:val="da-DK"/>
        </w:rPr>
        <w:t xml:space="preserve"> </w:t>
      </w:r>
    </w:p>
    <w:p w14:paraId="124D5BF7" w14:textId="47827598" w:rsidR="00625BEB" w:rsidRPr="00CE4A13" w:rsidRDefault="007645F5" w:rsidP="00625BEB">
      <w:pPr>
        <w:pStyle w:val="Listeafsnit"/>
        <w:numPr>
          <w:ilvl w:val="0"/>
          <w:numId w:val="21"/>
        </w:numPr>
        <w:rPr>
          <w:rStyle w:val="tlid-translation"/>
          <w:rFonts w:asciiTheme="minorHAnsi" w:hAnsiTheme="minorHAnsi" w:cstheme="minorHAnsi"/>
          <w:lang w:val="da-DK"/>
        </w:rPr>
      </w:pPr>
      <w:r>
        <w:rPr>
          <w:rStyle w:val="tlid-translation"/>
          <w:rFonts w:asciiTheme="minorHAnsi" w:hAnsiTheme="minorHAnsi" w:cstheme="minorHAnsi"/>
          <w:lang w:val="da-DK"/>
        </w:rPr>
        <w:t>Hvad synes du om at tilføje tredjepartsindhold til lovgivningen, ligesom Sverige har gjort? Ser du nogle udfordringer i det?</w:t>
      </w:r>
    </w:p>
    <w:p w14:paraId="3CCDC4EF" w14:textId="5BF15572" w:rsidR="008408B7" w:rsidRPr="00CE4A13" w:rsidRDefault="007645F5" w:rsidP="00625BEB">
      <w:pPr>
        <w:pStyle w:val="Listeafsnit"/>
        <w:numPr>
          <w:ilvl w:val="0"/>
          <w:numId w:val="21"/>
        </w:numPr>
        <w:rPr>
          <w:rStyle w:val="tlid-translation"/>
          <w:rFonts w:asciiTheme="minorHAnsi" w:hAnsiTheme="minorHAnsi" w:cstheme="minorHAnsi"/>
          <w:lang w:val="da-DK"/>
        </w:rPr>
      </w:pPr>
      <w:r>
        <w:rPr>
          <w:rStyle w:val="tlid-translation"/>
          <w:rFonts w:asciiTheme="minorHAnsi" w:hAnsiTheme="minorHAnsi" w:cstheme="minorHAnsi"/>
          <w:lang w:val="da-DK"/>
        </w:rPr>
        <w:t>Bruger du digitale kort til navigation? Hvordan fungerer det? Synes du at navigationsservicen du bruger er tilgængelig?</w:t>
      </w:r>
    </w:p>
    <w:p w14:paraId="3D08D320" w14:textId="77777777" w:rsidR="00A21FF9" w:rsidRPr="00CE4A13" w:rsidRDefault="00A21FF9" w:rsidP="00403E0B">
      <w:pPr>
        <w:rPr>
          <w:rFonts w:asciiTheme="minorHAnsi" w:hAnsiTheme="minorHAnsi" w:cstheme="minorHAnsi"/>
          <w:lang w:val="da-DK"/>
        </w:rPr>
      </w:pPr>
    </w:p>
    <w:p w14:paraId="16984559" w14:textId="7846F134" w:rsidR="002E1A82" w:rsidRPr="00CE4A13" w:rsidRDefault="002E1A82" w:rsidP="002E1A82">
      <w:pPr>
        <w:rPr>
          <w:rFonts w:asciiTheme="minorHAnsi" w:hAnsiTheme="minorHAnsi" w:cstheme="minorHAnsi"/>
          <w:lang w:val="da-DK"/>
        </w:rPr>
      </w:pPr>
      <w:r w:rsidRPr="00CE4A13">
        <w:rPr>
          <w:rFonts w:asciiTheme="minorHAnsi" w:hAnsiTheme="minorHAnsi" w:cstheme="minorHAnsi"/>
          <w:b/>
          <w:bCs/>
          <w:lang w:val="da-DK"/>
        </w:rPr>
        <w:t xml:space="preserve">e) </w:t>
      </w:r>
      <w:r w:rsidR="007645F5">
        <w:rPr>
          <w:rFonts w:asciiTheme="minorHAnsi" w:hAnsiTheme="minorHAnsi" w:cstheme="minorHAnsi"/>
          <w:b/>
          <w:bCs/>
          <w:lang w:val="da-DK"/>
        </w:rPr>
        <w:t>U</w:t>
      </w:r>
      <w:r w:rsidR="007645F5" w:rsidRPr="007645F5">
        <w:rPr>
          <w:rFonts w:asciiTheme="minorHAnsi" w:hAnsiTheme="minorHAnsi" w:cstheme="minorHAnsi"/>
          <w:b/>
          <w:bCs/>
          <w:lang w:val="da-DK"/>
        </w:rPr>
        <w:t>forholdsmæssig stor byrde</w:t>
      </w:r>
      <w:r w:rsidRPr="00CE4A13">
        <w:rPr>
          <w:rFonts w:asciiTheme="minorHAnsi" w:hAnsiTheme="minorHAnsi" w:cstheme="minorHAnsi"/>
          <w:lang w:val="da-DK"/>
        </w:rPr>
        <w:br/>
      </w:r>
      <w:r w:rsidRPr="00CE4A13">
        <w:rPr>
          <w:rFonts w:asciiTheme="minorHAnsi" w:hAnsiTheme="minorHAnsi" w:cstheme="minorHAnsi"/>
          <w:lang w:val="da-DK"/>
        </w:rPr>
        <w:br/>
      </w:r>
      <w:r w:rsidR="008325B5">
        <w:rPr>
          <w:rFonts w:asciiTheme="minorHAnsi" w:hAnsiTheme="minorHAnsi" w:cstheme="minorHAnsi"/>
          <w:lang w:val="da-DK"/>
        </w:rPr>
        <w:t>Hvis d</w:t>
      </w:r>
      <w:r w:rsidR="007645F5">
        <w:rPr>
          <w:rFonts w:asciiTheme="minorHAnsi" w:hAnsiTheme="minorHAnsi" w:cstheme="minorHAnsi"/>
          <w:lang w:val="da-DK"/>
        </w:rPr>
        <w:t xml:space="preserve">et ville være meget teknisk svært, dyrt eller tidskrævende at gøre noget </w:t>
      </w:r>
      <w:r w:rsidR="008325B5">
        <w:rPr>
          <w:rFonts w:asciiTheme="minorHAnsi" w:hAnsiTheme="minorHAnsi" w:cstheme="minorHAnsi"/>
          <w:lang w:val="da-DK"/>
        </w:rPr>
        <w:t>tilgængeligt, kan det offentlige organ angive ”u</w:t>
      </w:r>
      <w:r w:rsidR="008325B5" w:rsidRPr="008325B5">
        <w:rPr>
          <w:rFonts w:asciiTheme="minorHAnsi" w:hAnsiTheme="minorHAnsi" w:cstheme="minorHAnsi"/>
          <w:lang w:val="da-DK"/>
        </w:rPr>
        <w:t>forholdsmæssig stor byrde</w:t>
      </w:r>
      <w:r w:rsidR="008325B5">
        <w:rPr>
          <w:rFonts w:asciiTheme="minorHAnsi" w:hAnsiTheme="minorHAnsi" w:cstheme="minorHAnsi"/>
          <w:lang w:val="da-DK"/>
        </w:rPr>
        <w:t>” som årsag til at ikke overholde lovgivningen.</w:t>
      </w:r>
      <w:r w:rsidR="00226DBA">
        <w:rPr>
          <w:rFonts w:asciiTheme="minorHAnsi" w:hAnsiTheme="minorHAnsi" w:cstheme="minorHAnsi"/>
          <w:lang w:val="da-DK"/>
        </w:rPr>
        <w:t xml:space="preserve"> Men de kan ikke bare sige at ”det er besværligt”, de bliver nødt til at</w:t>
      </w:r>
      <w:r w:rsidR="008325B5">
        <w:rPr>
          <w:rFonts w:asciiTheme="minorHAnsi" w:hAnsiTheme="minorHAnsi" w:cstheme="minorHAnsi"/>
          <w:lang w:val="da-DK"/>
        </w:rPr>
        <w:t xml:space="preserve"> </w:t>
      </w:r>
      <w:r w:rsidR="00226DBA">
        <w:rPr>
          <w:rFonts w:asciiTheme="minorHAnsi" w:hAnsiTheme="minorHAnsi" w:cstheme="minorHAnsi"/>
          <w:lang w:val="da-DK"/>
        </w:rPr>
        <w:t xml:space="preserve">forklare hvordan og hvorfor. </w:t>
      </w:r>
      <w:r w:rsidR="008325B5">
        <w:rPr>
          <w:rFonts w:asciiTheme="minorHAnsi" w:hAnsiTheme="minorHAnsi" w:cstheme="minorHAnsi"/>
          <w:lang w:val="da-DK"/>
        </w:rPr>
        <w:t xml:space="preserve"> </w:t>
      </w:r>
    </w:p>
    <w:p w14:paraId="6AA92F30" w14:textId="77777777" w:rsidR="002E1A82" w:rsidRPr="00CE4A13" w:rsidRDefault="002E1A82" w:rsidP="002E1A82">
      <w:pPr>
        <w:rPr>
          <w:rFonts w:asciiTheme="minorHAnsi" w:hAnsiTheme="minorHAnsi" w:cstheme="minorHAnsi"/>
          <w:lang w:val="da-DK"/>
        </w:rPr>
      </w:pPr>
    </w:p>
    <w:p w14:paraId="778425B1" w14:textId="06AF30D9" w:rsidR="002E1A82" w:rsidRPr="00CE4A13" w:rsidRDefault="0049180D" w:rsidP="002E1A82">
      <w:pPr>
        <w:rPr>
          <w:rFonts w:asciiTheme="minorHAnsi" w:hAnsiTheme="minorHAnsi" w:cstheme="minorHAnsi"/>
          <w:lang w:val="da-DK"/>
        </w:rPr>
      </w:pPr>
      <w:r>
        <w:rPr>
          <w:rFonts w:asciiTheme="minorHAnsi" w:hAnsiTheme="minorHAnsi" w:cstheme="minorHAnsi"/>
          <w:lang w:val="da-DK"/>
        </w:rPr>
        <w:t>Ved overvejelse</w:t>
      </w:r>
      <w:r w:rsidR="00DD4A9A">
        <w:rPr>
          <w:rFonts w:asciiTheme="minorHAnsi" w:hAnsiTheme="minorHAnsi" w:cstheme="minorHAnsi"/>
          <w:lang w:val="da-DK"/>
        </w:rPr>
        <w:t>r om, hvis det offentlige organ har ret at ikke gøre et materiale tilgængeligt, hvis påstanden er ”korrekt”, vil den overvågende myndighed tage tre ting i betragtning:</w:t>
      </w:r>
    </w:p>
    <w:p w14:paraId="23A6EEAA" w14:textId="77777777" w:rsidR="002E1A82" w:rsidRPr="00CE4A13" w:rsidRDefault="002E1A82" w:rsidP="002E1A82">
      <w:pPr>
        <w:rPr>
          <w:rFonts w:asciiTheme="minorHAnsi" w:hAnsiTheme="minorHAnsi" w:cstheme="minorHAnsi"/>
          <w:lang w:val="da-DK"/>
        </w:rPr>
      </w:pPr>
    </w:p>
    <w:p w14:paraId="561EB0DF" w14:textId="6377FF45" w:rsidR="002E1A82" w:rsidRPr="00CE4A13" w:rsidRDefault="00DD4A9A" w:rsidP="002E1A82">
      <w:pPr>
        <w:pStyle w:val="Listeafsnit"/>
        <w:numPr>
          <w:ilvl w:val="0"/>
          <w:numId w:val="24"/>
        </w:numPr>
        <w:rPr>
          <w:rFonts w:asciiTheme="minorHAnsi" w:hAnsiTheme="minorHAnsi" w:cstheme="minorHAnsi"/>
          <w:lang w:val="da-DK"/>
        </w:rPr>
      </w:pPr>
      <w:r>
        <w:rPr>
          <w:rFonts w:asciiTheme="minorHAnsi" w:hAnsiTheme="minorHAnsi" w:cstheme="minorHAnsi"/>
          <w:lang w:val="da-DK"/>
        </w:rPr>
        <w:t xml:space="preserve">det offentlige organs størrelse og ressourcer </w:t>
      </w:r>
    </w:p>
    <w:p w14:paraId="72742EEE" w14:textId="3FE39686" w:rsidR="002E1A82" w:rsidRPr="00CE4A13" w:rsidRDefault="00DD4A9A" w:rsidP="002E1A82">
      <w:pPr>
        <w:pStyle w:val="Listeafsnit"/>
        <w:numPr>
          <w:ilvl w:val="0"/>
          <w:numId w:val="24"/>
        </w:numPr>
        <w:rPr>
          <w:rFonts w:asciiTheme="minorHAnsi" w:hAnsiTheme="minorHAnsi" w:cstheme="minorHAnsi"/>
          <w:lang w:val="da-DK"/>
        </w:rPr>
      </w:pPr>
      <w:r>
        <w:rPr>
          <w:rFonts w:asciiTheme="minorHAnsi" w:hAnsiTheme="minorHAnsi" w:cstheme="minorHAnsi"/>
          <w:lang w:val="da-DK"/>
        </w:rPr>
        <w:t>estimerede omkostninger og fordele for kommunen, i forhold til de estimerede fordele for personer med handicap</w:t>
      </w:r>
    </w:p>
    <w:p w14:paraId="270250C1" w14:textId="2923C75E" w:rsidR="002E1A82" w:rsidRPr="00DD4A9A" w:rsidRDefault="00DD4A9A" w:rsidP="00F95CB8">
      <w:pPr>
        <w:pStyle w:val="Listeafsnit"/>
        <w:numPr>
          <w:ilvl w:val="0"/>
          <w:numId w:val="24"/>
        </w:numPr>
        <w:rPr>
          <w:rFonts w:asciiTheme="minorHAnsi" w:hAnsiTheme="minorHAnsi" w:cstheme="minorHAnsi"/>
          <w:lang w:val="da-DK"/>
        </w:rPr>
      </w:pPr>
      <w:r w:rsidRPr="00DD4A9A">
        <w:rPr>
          <w:rFonts w:asciiTheme="minorHAnsi" w:hAnsiTheme="minorHAnsi" w:cstheme="minorHAnsi"/>
          <w:lang w:val="da-DK"/>
        </w:rPr>
        <w:t>hvor ofte og hvor længe den bestemte service bruges</w:t>
      </w:r>
      <w:r>
        <w:rPr>
          <w:rFonts w:asciiTheme="minorHAnsi" w:hAnsiTheme="minorHAnsi" w:cstheme="minorHAnsi"/>
          <w:lang w:val="da-DK"/>
        </w:rPr>
        <w:br/>
      </w:r>
      <w:r w:rsidR="00403E0B" w:rsidRPr="00DD4A9A">
        <w:rPr>
          <w:rFonts w:asciiTheme="minorHAnsi" w:hAnsiTheme="minorHAnsi" w:cstheme="minorHAnsi"/>
          <w:lang w:val="da-DK"/>
        </w:rPr>
        <w:br/>
      </w:r>
      <w:r>
        <w:rPr>
          <w:rFonts w:asciiTheme="minorHAnsi" w:hAnsiTheme="minorHAnsi" w:cstheme="minorHAnsi"/>
          <w:lang w:val="da-DK"/>
        </w:rPr>
        <w:t xml:space="preserve">Dette betyder at: </w:t>
      </w:r>
    </w:p>
    <w:p w14:paraId="1EE0B3CA" w14:textId="171A9F2F" w:rsidR="002E1A82" w:rsidRPr="00CE4A13" w:rsidRDefault="00DD4A9A" w:rsidP="00053203">
      <w:pPr>
        <w:pStyle w:val="Listeafsnit"/>
        <w:numPr>
          <w:ilvl w:val="0"/>
          <w:numId w:val="26"/>
        </w:numPr>
        <w:rPr>
          <w:rFonts w:asciiTheme="minorHAnsi" w:hAnsiTheme="minorHAnsi" w:cstheme="minorHAnsi"/>
          <w:lang w:val="da-DK"/>
        </w:rPr>
      </w:pPr>
      <w:r>
        <w:rPr>
          <w:rFonts w:asciiTheme="minorHAnsi" w:hAnsiTheme="minorHAnsi" w:cstheme="minorHAnsi"/>
          <w:lang w:val="da-DK"/>
        </w:rPr>
        <w:t>En lille kommune har ikke de samme ressourcer som en større myndighed, såsom Sundhedsstyrelsen, hvorfor tærsklen vil variere.</w:t>
      </w:r>
    </w:p>
    <w:p w14:paraId="2D5DFE49" w14:textId="72B24886" w:rsidR="002E1A82" w:rsidRPr="00CE4A13" w:rsidRDefault="00BA6956" w:rsidP="00053203">
      <w:pPr>
        <w:pStyle w:val="Listeafsnit"/>
        <w:numPr>
          <w:ilvl w:val="0"/>
          <w:numId w:val="26"/>
        </w:numPr>
        <w:rPr>
          <w:rFonts w:asciiTheme="minorHAnsi" w:hAnsiTheme="minorHAnsi" w:cstheme="minorHAnsi"/>
          <w:lang w:val="da-DK"/>
        </w:rPr>
      </w:pPr>
      <w:r>
        <w:rPr>
          <w:rFonts w:asciiTheme="minorHAnsi" w:hAnsiTheme="minorHAnsi" w:cstheme="minorHAnsi"/>
          <w:lang w:val="da-DK"/>
        </w:rPr>
        <w:t xml:space="preserve">Prisen for at gøre noget tilgængeligt skal sammenlignes med, hvor vigtigt det er for brugerne. </w:t>
      </w:r>
    </w:p>
    <w:p w14:paraId="09F10F50" w14:textId="66782E65" w:rsidR="002E1A82" w:rsidRPr="00CE4A13" w:rsidRDefault="00BA6956" w:rsidP="00053203">
      <w:pPr>
        <w:pStyle w:val="Listeafsnit"/>
        <w:numPr>
          <w:ilvl w:val="0"/>
          <w:numId w:val="26"/>
        </w:numPr>
        <w:rPr>
          <w:rFonts w:asciiTheme="minorHAnsi" w:hAnsiTheme="minorHAnsi" w:cstheme="minorHAnsi"/>
          <w:lang w:val="da-DK"/>
        </w:rPr>
      </w:pPr>
      <w:r>
        <w:rPr>
          <w:rFonts w:asciiTheme="minorHAnsi" w:hAnsiTheme="minorHAnsi" w:cstheme="minorHAnsi"/>
          <w:lang w:val="da-DK"/>
        </w:rPr>
        <w:t xml:space="preserve">En formular som du skal udfylde hver måned for at modtage sociale ydelser hver måned, vil betragtes som vigtigere end en formular for </w:t>
      </w:r>
      <w:r w:rsidRPr="00BA6956">
        <w:rPr>
          <w:rFonts w:asciiTheme="minorHAnsi" w:hAnsiTheme="minorHAnsi" w:cstheme="minorHAnsi"/>
          <w:lang w:val="da-DK"/>
        </w:rPr>
        <w:t>bygningstilladelse</w:t>
      </w:r>
      <w:r>
        <w:rPr>
          <w:rFonts w:asciiTheme="minorHAnsi" w:hAnsiTheme="minorHAnsi" w:cstheme="minorHAnsi"/>
          <w:lang w:val="da-DK"/>
        </w:rPr>
        <w:t>, hvilket de fleste kun bruger en eller et par gange i sit liv.</w:t>
      </w:r>
    </w:p>
    <w:p w14:paraId="7FE52CE7" w14:textId="77777777" w:rsidR="002E1A82" w:rsidRPr="00CE4A13" w:rsidRDefault="002E1A82" w:rsidP="00403E0B">
      <w:pPr>
        <w:rPr>
          <w:rFonts w:asciiTheme="minorHAnsi" w:hAnsiTheme="minorHAnsi" w:cstheme="minorHAnsi"/>
          <w:lang w:val="da-DK"/>
        </w:rPr>
      </w:pPr>
    </w:p>
    <w:p w14:paraId="15F886A4" w14:textId="4A28CF80" w:rsidR="002E1A82" w:rsidRPr="00CE4A13" w:rsidRDefault="00F356B9" w:rsidP="00403E0B">
      <w:pPr>
        <w:rPr>
          <w:rStyle w:val="tlid-translation"/>
          <w:rFonts w:asciiTheme="minorHAnsi" w:hAnsiTheme="minorHAnsi" w:cstheme="minorHAnsi"/>
          <w:b/>
          <w:bCs/>
          <w:lang w:val="da-DK"/>
        </w:rPr>
      </w:pPr>
      <w:r>
        <w:rPr>
          <w:rStyle w:val="tlid-translation"/>
          <w:rFonts w:asciiTheme="minorHAnsi" w:hAnsiTheme="minorHAnsi" w:cstheme="minorHAnsi"/>
          <w:b/>
          <w:bCs/>
          <w:lang w:val="da-DK"/>
        </w:rPr>
        <w:t>Spørgsmål</w:t>
      </w:r>
      <w:r w:rsidR="002E1A82" w:rsidRPr="00CE4A13">
        <w:rPr>
          <w:rStyle w:val="tlid-translation"/>
          <w:rFonts w:asciiTheme="minorHAnsi" w:hAnsiTheme="minorHAnsi" w:cstheme="minorHAnsi"/>
          <w:b/>
          <w:bCs/>
          <w:lang w:val="da-DK"/>
        </w:rPr>
        <w:t>/dis</w:t>
      </w:r>
      <w:r>
        <w:rPr>
          <w:rStyle w:val="tlid-translation"/>
          <w:rFonts w:asciiTheme="minorHAnsi" w:hAnsiTheme="minorHAnsi" w:cstheme="minorHAnsi"/>
          <w:b/>
          <w:bCs/>
          <w:lang w:val="da-DK"/>
        </w:rPr>
        <w:t>k</w:t>
      </w:r>
      <w:r w:rsidR="002E1A82" w:rsidRPr="00CE4A13">
        <w:rPr>
          <w:rStyle w:val="tlid-translation"/>
          <w:rFonts w:asciiTheme="minorHAnsi" w:hAnsiTheme="minorHAnsi" w:cstheme="minorHAnsi"/>
          <w:b/>
          <w:bCs/>
          <w:lang w:val="da-DK"/>
        </w:rPr>
        <w:t>ussion:</w:t>
      </w:r>
    </w:p>
    <w:p w14:paraId="7A520AA1" w14:textId="4FBB7D30" w:rsidR="00053203" w:rsidRPr="00CE4A13" w:rsidRDefault="000C540B" w:rsidP="00053203">
      <w:pPr>
        <w:pStyle w:val="Listeafsnit"/>
        <w:numPr>
          <w:ilvl w:val="0"/>
          <w:numId w:val="27"/>
        </w:numPr>
        <w:rPr>
          <w:rFonts w:asciiTheme="minorHAnsi" w:hAnsiTheme="minorHAnsi" w:cstheme="minorHAnsi"/>
          <w:lang w:val="da-DK"/>
        </w:rPr>
      </w:pPr>
      <w:r>
        <w:rPr>
          <w:rFonts w:asciiTheme="minorHAnsi" w:hAnsiTheme="minorHAnsi" w:cstheme="minorHAnsi"/>
          <w:lang w:val="da-DK"/>
        </w:rPr>
        <w:t>Ser du nogle risici med at offentlige organ har mulighed at angive u</w:t>
      </w:r>
      <w:r w:rsidRPr="008325B5">
        <w:rPr>
          <w:rFonts w:asciiTheme="minorHAnsi" w:hAnsiTheme="minorHAnsi" w:cstheme="minorHAnsi"/>
          <w:lang w:val="da-DK"/>
        </w:rPr>
        <w:t>forholdsmæssig stor byrde</w:t>
      </w:r>
      <w:r>
        <w:rPr>
          <w:rFonts w:asciiTheme="minorHAnsi" w:hAnsiTheme="minorHAnsi" w:cstheme="minorHAnsi"/>
          <w:lang w:val="da-DK"/>
        </w:rPr>
        <w:t>?</w:t>
      </w:r>
    </w:p>
    <w:p w14:paraId="386EC683" w14:textId="271C5DC0" w:rsidR="00053203" w:rsidRPr="00CE4A13" w:rsidRDefault="000C540B" w:rsidP="00053203">
      <w:pPr>
        <w:pStyle w:val="Listeafsnit"/>
        <w:numPr>
          <w:ilvl w:val="0"/>
          <w:numId w:val="27"/>
        </w:numPr>
        <w:rPr>
          <w:rFonts w:asciiTheme="minorHAnsi" w:hAnsiTheme="minorHAnsi" w:cstheme="minorHAnsi"/>
          <w:lang w:val="da-DK"/>
        </w:rPr>
      </w:pPr>
      <w:r>
        <w:rPr>
          <w:rFonts w:asciiTheme="minorHAnsi" w:hAnsiTheme="minorHAnsi" w:cstheme="minorHAnsi"/>
          <w:lang w:val="da-DK"/>
        </w:rPr>
        <w:t>Tror du at mange offentlige organer vil prøve at argumentere for at ikke gøre indhold tilgængeligt?</w:t>
      </w:r>
    </w:p>
    <w:p w14:paraId="782F49C4" w14:textId="77777777" w:rsidR="000C540B" w:rsidRDefault="000C540B" w:rsidP="003A3A37">
      <w:pPr>
        <w:pStyle w:val="Listeafsnit"/>
        <w:numPr>
          <w:ilvl w:val="0"/>
          <w:numId w:val="27"/>
        </w:numPr>
        <w:rPr>
          <w:rFonts w:asciiTheme="minorHAnsi" w:hAnsiTheme="minorHAnsi" w:cstheme="minorHAnsi"/>
          <w:lang w:val="da-DK"/>
        </w:rPr>
      </w:pPr>
      <w:r>
        <w:rPr>
          <w:rFonts w:asciiTheme="minorHAnsi" w:hAnsiTheme="minorHAnsi" w:cstheme="minorHAnsi"/>
          <w:lang w:val="da-DK"/>
        </w:rPr>
        <w:lastRenderedPageBreak/>
        <w:t xml:space="preserve">Hvad sker det hvis overvågende myndighed begynder at tælle på, hvor mange brugere der er berørt, basered på diagnose? </w:t>
      </w:r>
    </w:p>
    <w:p w14:paraId="19A3EF04" w14:textId="77777777" w:rsidR="002E1A82" w:rsidRPr="00CE4A13" w:rsidRDefault="002E1A82" w:rsidP="00403E0B">
      <w:pPr>
        <w:rPr>
          <w:rFonts w:asciiTheme="minorHAnsi" w:hAnsiTheme="minorHAnsi" w:cstheme="minorHAnsi"/>
          <w:lang w:val="da-DK"/>
        </w:rPr>
      </w:pPr>
    </w:p>
    <w:p w14:paraId="41151F2E" w14:textId="4172AA9F" w:rsidR="003A3A37" w:rsidRPr="00CE4A13" w:rsidRDefault="00DE70AF" w:rsidP="003A3A37">
      <w:pPr>
        <w:rPr>
          <w:rFonts w:asciiTheme="minorHAnsi" w:hAnsiTheme="minorHAnsi" w:cstheme="minorHAnsi"/>
          <w:lang w:val="da-DK"/>
        </w:rPr>
      </w:pPr>
      <w:r w:rsidRPr="00CE4A13">
        <w:rPr>
          <w:rFonts w:asciiTheme="minorHAnsi" w:hAnsiTheme="minorHAnsi" w:cstheme="minorHAnsi"/>
          <w:b/>
          <w:bCs/>
          <w:lang w:val="da-DK"/>
        </w:rPr>
        <w:t xml:space="preserve">f) </w:t>
      </w:r>
      <w:r w:rsidR="0019080E" w:rsidRPr="0019080E">
        <w:rPr>
          <w:rFonts w:asciiTheme="minorHAnsi" w:hAnsiTheme="minorHAnsi" w:cstheme="minorHAnsi"/>
          <w:b/>
          <w:bCs/>
          <w:lang w:val="da-DK"/>
        </w:rPr>
        <w:t>Håndhævelse</w:t>
      </w:r>
      <w:r w:rsidR="0019080E">
        <w:rPr>
          <w:rFonts w:asciiTheme="minorHAnsi" w:hAnsiTheme="minorHAnsi" w:cstheme="minorHAnsi"/>
          <w:b/>
          <w:bCs/>
          <w:lang w:val="da-DK"/>
        </w:rPr>
        <w:br/>
      </w:r>
      <w:r w:rsidR="003A3A37" w:rsidRPr="00CE4A13">
        <w:rPr>
          <w:rFonts w:asciiTheme="minorHAnsi" w:hAnsiTheme="minorHAnsi" w:cstheme="minorHAnsi"/>
          <w:lang w:val="da-DK"/>
        </w:rPr>
        <w:br/>
      </w:r>
      <w:r w:rsidR="0019080E">
        <w:rPr>
          <w:rFonts w:asciiTheme="minorHAnsi" w:hAnsiTheme="minorHAnsi" w:cstheme="minorHAnsi"/>
          <w:lang w:val="da-DK"/>
        </w:rPr>
        <w:t xml:space="preserve">Direktivet om webtilgængelighed håndhaves på tre måder: </w:t>
      </w:r>
    </w:p>
    <w:p w14:paraId="625A006D" w14:textId="36E2EE57" w:rsidR="003A3A37" w:rsidRPr="00CE4A13" w:rsidRDefault="0019080E" w:rsidP="003A3A37">
      <w:pPr>
        <w:pStyle w:val="Listeafsnit"/>
        <w:numPr>
          <w:ilvl w:val="0"/>
          <w:numId w:val="29"/>
        </w:numPr>
        <w:rPr>
          <w:rFonts w:asciiTheme="minorHAnsi" w:hAnsiTheme="minorHAnsi" w:cstheme="minorHAnsi"/>
          <w:lang w:val="da-DK"/>
        </w:rPr>
      </w:pPr>
      <w:r>
        <w:rPr>
          <w:rFonts w:asciiTheme="minorHAnsi" w:hAnsiTheme="minorHAnsi" w:cstheme="minorHAnsi"/>
          <w:lang w:val="da-DK"/>
        </w:rPr>
        <w:t>Overvågning</w:t>
      </w:r>
    </w:p>
    <w:p w14:paraId="1E9D30E3" w14:textId="77777777" w:rsidR="0019080E" w:rsidRDefault="0019080E" w:rsidP="003A3A37">
      <w:pPr>
        <w:pStyle w:val="Listeafsnit"/>
        <w:numPr>
          <w:ilvl w:val="0"/>
          <w:numId w:val="28"/>
        </w:numPr>
        <w:rPr>
          <w:rFonts w:asciiTheme="minorHAnsi" w:hAnsiTheme="minorHAnsi" w:cstheme="minorHAnsi"/>
          <w:lang w:val="da-DK"/>
        </w:rPr>
      </w:pPr>
      <w:r w:rsidRPr="0019080E">
        <w:rPr>
          <w:rFonts w:asciiTheme="minorHAnsi" w:hAnsiTheme="minorHAnsi" w:cstheme="minorHAnsi"/>
          <w:lang w:val="da-DK"/>
        </w:rPr>
        <w:t>Selverklæring</w:t>
      </w:r>
    </w:p>
    <w:p w14:paraId="74B7A938" w14:textId="23B1AB7E" w:rsidR="003A3A37" w:rsidRPr="00CE4A13" w:rsidRDefault="003A3A37" w:rsidP="003A3A37">
      <w:pPr>
        <w:pStyle w:val="Listeafsnit"/>
        <w:numPr>
          <w:ilvl w:val="0"/>
          <w:numId w:val="28"/>
        </w:numPr>
        <w:rPr>
          <w:rFonts w:asciiTheme="minorHAnsi" w:hAnsiTheme="minorHAnsi" w:cstheme="minorHAnsi"/>
          <w:lang w:val="da-DK"/>
        </w:rPr>
      </w:pPr>
      <w:r w:rsidRPr="00CE4A13">
        <w:rPr>
          <w:rFonts w:asciiTheme="minorHAnsi" w:hAnsiTheme="minorHAnsi" w:cstheme="minorHAnsi"/>
          <w:lang w:val="da-DK"/>
        </w:rPr>
        <w:t xml:space="preserve">Feedback </w:t>
      </w:r>
      <w:r w:rsidR="0019080E">
        <w:rPr>
          <w:rFonts w:asciiTheme="minorHAnsi" w:hAnsiTheme="minorHAnsi" w:cstheme="minorHAnsi"/>
          <w:lang w:val="da-DK"/>
        </w:rPr>
        <w:t>fra brugere</w:t>
      </w:r>
    </w:p>
    <w:p w14:paraId="44E3B850" w14:textId="77777777" w:rsidR="003A3A37" w:rsidRPr="00CE4A13" w:rsidRDefault="003A3A37" w:rsidP="003A3A37">
      <w:pPr>
        <w:rPr>
          <w:rFonts w:asciiTheme="minorHAnsi" w:hAnsiTheme="minorHAnsi" w:cstheme="minorHAnsi"/>
          <w:lang w:val="da-DK"/>
        </w:rPr>
      </w:pPr>
    </w:p>
    <w:p w14:paraId="7BB3AC84" w14:textId="714CE266" w:rsidR="0019080E" w:rsidRDefault="0019080E" w:rsidP="003A3A37">
      <w:pPr>
        <w:rPr>
          <w:rFonts w:asciiTheme="minorHAnsi" w:hAnsiTheme="minorHAnsi" w:cstheme="minorHAnsi"/>
          <w:lang w:val="da-DK"/>
        </w:rPr>
      </w:pPr>
      <w:r>
        <w:rPr>
          <w:rFonts w:asciiTheme="minorHAnsi" w:hAnsiTheme="minorHAnsi" w:cstheme="minorHAnsi"/>
          <w:b/>
          <w:bCs/>
          <w:lang w:val="da-DK"/>
        </w:rPr>
        <w:t>Overvågning</w:t>
      </w:r>
      <w:r w:rsidR="003A3A37" w:rsidRPr="00CE4A13">
        <w:rPr>
          <w:rFonts w:asciiTheme="minorHAnsi" w:hAnsiTheme="minorHAnsi" w:cstheme="minorHAnsi"/>
          <w:lang w:val="da-DK"/>
        </w:rPr>
        <w:br/>
      </w:r>
      <w:r w:rsidR="00DE70AF" w:rsidRPr="00CE4A13">
        <w:rPr>
          <w:rFonts w:asciiTheme="minorHAnsi" w:hAnsiTheme="minorHAnsi" w:cstheme="minorHAnsi"/>
          <w:lang w:val="da-DK"/>
        </w:rPr>
        <w:t>All</w:t>
      </w:r>
      <w:r>
        <w:rPr>
          <w:rFonts w:asciiTheme="minorHAnsi" w:hAnsiTheme="minorHAnsi" w:cstheme="minorHAnsi"/>
          <w:lang w:val="da-DK"/>
        </w:rPr>
        <w:t xml:space="preserve">e EU-medlemslande og Storbritannien vil overvåge hvordan offentlige organer i deres respektive lande overholder direktivet. Overvågningen starter i 2020, og de første rapporter vil </w:t>
      </w:r>
      <w:r w:rsidRPr="0019080E">
        <w:rPr>
          <w:rFonts w:asciiTheme="minorHAnsi" w:hAnsiTheme="minorHAnsi" w:cstheme="minorHAnsi"/>
          <w:lang w:val="da-DK"/>
        </w:rPr>
        <w:t>være afsluttet inden 2021</w:t>
      </w:r>
      <w:r>
        <w:rPr>
          <w:rFonts w:asciiTheme="minorHAnsi" w:hAnsiTheme="minorHAnsi" w:cstheme="minorHAnsi"/>
          <w:lang w:val="da-DK"/>
        </w:rPr>
        <w:t xml:space="preserve">. I Storbritannien er den overvågende myndighed </w:t>
      </w:r>
      <w:proofErr w:type="spellStart"/>
      <w:r w:rsidRPr="00CE4A13">
        <w:rPr>
          <w:rFonts w:asciiTheme="minorHAnsi" w:hAnsiTheme="minorHAnsi" w:cstheme="minorHAnsi"/>
          <w:lang w:val="da-DK"/>
        </w:rPr>
        <w:t>Government</w:t>
      </w:r>
      <w:proofErr w:type="spellEnd"/>
      <w:r w:rsidRPr="00CE4A13">
        <w:rPr>
          <w:rFonts w:asciiTheme="minorHAnsi" w:hAnsiTheme="minorHAnsi" w:cstheme="minorHAnsi"/>
          <w:lang w:val="da-DK"/>
        </w:rPr>
        <w:t xml:space="preserve"> Digital Service (GDS), i Denmark </w:t>
      </w:r>
      <w:r>
        <w:rPr>
          <w:rFonts w:asciiTheme="minorHAnsi" w:hAnsiTheme="minorHAnsi" w:cstheme="minorHAnsi"/>
          <w:lang w:val="da-DK"/>
        </w:rPr>
        <w:t>er det</w:t>
      </w:r>
      <w:r w:rsidRPr="00CE4A13">
        <w:rPr>
          <w:rFonts w:asciiTheme="minorHAnsi" w:hAnsiTheme="minorHAnsi" w:cstheme="minorHAnsi"/>
          <w:lang w:val="da-DK"/>
        </w:rPr>
        <w:t xml:space="preserve"> Digitaliseringsstyrelsen,</w:t>
      </w:r>
      <w:r>
        <w:rPr>
          <w:rFonts w:asciiTheme="minorHAnsi" w:hAnsiTheme="minorHAnsi" w:cstheme="minorHAnsi"/>
          <w:lang w:val="da-DK"/>
        </w:rPr>
        <w:t xml:space="preserve"> og i Sverige er det</w:t>
      </w:r>
      <w:r w:rsidRPr="00CE4A13">
        <w:rPr>
          <w:rFonts w:asciiTheme="minorHAnsi" w:hAnsiTheme="minorHAnsi" w:cstheme="minorHAnsi"/>
          <w:lang w:val="da-DK"/>
        </w:rPr>
        <w:t xml:space="preserve"> DIGG.</w:t>
      </w:r>
    </w:p>
    <w:p w14:paraId="20ADE4D1" w14:textId="77777777" w:rsidR="003A3A37" w:rsidRPr="00CE4A13" w:rsidRDefault="003A3A37" w:rsidP="003A3A37">
      <w:pPr>
        <w:rPr>
          <w:rFonts w:asciiTheme="minorHAnsi" w:hAnsiTheme="minorHAnsi" w:cstheme="minorHAnsi"/>
          <w:lang w:val="da-DK"/>
        </w:rPr>
      </w:pPr>
    </w:p>
    <w:p w14:paraId="79DE5596" w14:textId="6FEA3E42" w:rsidR="0019080E" w:rsidRDefault="0019080E" w:rsidP="003A3A37">
      <w:pPr>
        <w:rPr>
          <w:rFonts w:asciiTheme="minorHAnsi" w:hAnsiTheme="minorHAnsi" w:cstheme="minorHAnsi"/>
          <w:lang w:val="da-DK"/>
        </w:rPr>
      </w:pPr>
      <w:r>
        <w:rPr>
          <w:rFonts w:asciiTheme="minorHAnsi" w:hAnsiTheme="minorHAnsi" w:cstheme="minorHAnsi"/>
          <w:lang w:val="da-DK"/>
        </w:rPr>
        <w:t>Den overvågende myndighed kontroller ikke alle websider, dokumenter og apps, det ville koste en formue. I stedet bruges</w:t>
      </w:r>
      <w:r w:rsidR="00591418">
        <w:rPr>
          <w:rFonts w:asciiTheme="minorHAnsi" w:hAnsiTheme="minorHAnsi" w:cstheme="minorHAnsi"/>
          <w:lang w:val="da-DK"/>
        </w:rPr>
        <w:t xml:space="preserve"> sampling teknikken</w:t>
      </w:r>
      <w:r>
        <w:rPr>
          <w:rFonts w:asciiTheme="minorHAnsi" w:hAnsiTheme="minorHAnsi" w:cstheme="minorHAnsi"/>
          <w:lang w:val="da-DK"/>
        </w:rPr>
        <w:t xml:space="preserve"> cluster prøvetagning. </w:t>
      </w:r>
      <w:r w:rsidR="00591418">
        <w:rPr>
          <w:rFonts w:asciiTheme="minorHAnsi" w:hAnsiTheme="minorHAnsi" w:cstheme="minorHAnsi"/>
          <w:lang w:val="da-DK"/>
        </w:rPr>
        <w:t>Hvis du klager</w:t>
      </w:r>
      <w:r>
        <w:rPr>
          <w:rFonts w:asciiTheme="minorHAnsi" w:hAnsiTheme="minorHAnsi" w:cstheme="minorHAnsi"/>
          <w:lang w:val="da-DK"/>
        </w:rPr>
        <w:t xml:space="preserve"> </w:t>
      </w:r>
      <w:r w:rsidR="00591418">
        <w:rPr>
          <w:rFonts w:asciiTheme="minorHAnsi" w:hAnsiTheme="minorHAnsi" w:cstheme="minorHAnsi"/>
          <w:lang w:val="da-DK"/>
        </w:rPr>
        <w:t xml:space="preserve">over en grænseflade, er det en god chance at overvågende myndighed vil undersøge det, men de er ikke forpligtiget til det. </w:t>
      </w:r>
    </w:p>
    <w:p w14:paraId="2AADFF55" w14:textId="77777777" w:rsidR="00403E0B" w:rsidRPr="00CE4A13" w:rsidRDefault="00403E0B" w:rsidP="00403E0B">
      <w:pPr>
        <w:rPr>
          <w:rFonts w:asciiTheme="minorHAnsi" w:hAnsiTheme="minorHAnsi" w:cstheme="minorHAnsi"/>
          <w:lang w:val="da-DK"/>
        </w:rPr>
      </w:pPr>
    </w:p>
    <w:p w14:paraId="70291680" w14:textId="30AAAAC9" w:rsidR="003A3A37" w:rsidRPr="00CE4A13" w:rsidRDefault="00591418" w:rsidP="00403E0B">
      <w:pPr>
        <w:rPr>
          <w:rStyle w:val="tlid-translation"/>
          <w:rFonts w:asciiTheme="minorHAnsi" w:hAnsiTheme="minorHAnsi" w:cstheme="minorHAnsi"/>
          <w:b/>
          <w:bCs/>
          <w:lang w:val="da-DK"/>
        </w:rPr>
      </w:pPr>
      <w:r w:rsidRPr="00591418">
        <w:rPr>
          <w:rStyle w:val="tlid-translation"/>
          <w:rFonts w:asciiTheme="minorHAnsi" w:hAnsiTheme="minorHAnsi" w:cstheme="minorHAnsi"/>
          <w:b/>
          <w:bCs/>
          <w:lang w:val="da-DK"/>
        </w:rPr>
        <w:t>Selverklærin</w:t>
      </w:r>
      <w:r>
        <w:rPr>
          <w:rStyle w:val="tlid-translation"/>
          <w:rFonts w:asciiTheme="minorHAnsi" w:hAnsiTheme="minorHAnsi" w:cstheme="minorHAnsi"/>
          <w:b/>
          <w:bCs/>
          <w:lang w:val="da-DK"/>
        </w:rPr>
        <w:t>g</w:t>
      </w:r>
    </w:p>
    <w:p w14:paraId="7351164C" w14:textId="6A48CA83" w:rsidR="00403E0B" w:rsidRPr="00CE4A13" w:rsidRDefault="00591418" w:rsidP="00403E0B">
      <w:pPr>
        <w:rPr>
          <w:rStyle w:val="tlid-translation"/>
          <w:rFonts w:asciiTheme="minorHAnsi" w:hAnsiTheme="minorHAnsi" w:cstheme="minorHAnsi"/>
          <w:lang w:val="da-DK"/>
        </w:rPr>
      </w:pPr>
      <w:r w:rsidRPr="00591418">
        <w:rPr>
          <w:rFonts w:asciiTheme="minorHAnsi" w:hAnsiTheme="minorHAnsi" w:cstheme="minorHAnsi"/>
          <w:lang w:val="da-DK"/>
        </w:rPr>
        <w:t>Selverklæring</w:t>
      </w:r>
      <w:r>
        <w:rPr>
          <w:rFonts w:asciiTheme="minorHAnsi" w:hAnsiTheme="minorHAnsi" w:cstheme="minorHAnsi"/>
          <w:lang w:val="da-DK"/>
        </w:rPr>
        <w:t xml:space="preserve"> udføres af offentlige organer når de publicerer tilgængelighedserklæringen på hver enkelte grænseflade. </w:t>
      </w:r>
      <w:r w:rsidR="003A3A37" w:rsidRPr="00CE4A13">
        <w:rPr>
          <w:rStyle w:val="tlid-translation"/>
          <w:rFonts w:asciiTheme="minorHAnsi" w:hAnsiTheme="minorHAnsi" w:cstheme="minorHAnsi"/>
          <w:lang w:val="da-DK"/>
        </w:rPr>
        <w:br/>
      </w:r>
      <w:r>
        <w:rPr>
          <w:rStyle w:val="tlid-translation"/>
          <w:rFonts w:asciiTheme="minorHAnsi" w:hAnsiTheme="minorHAnsi" w:cstheme="minorHAnsi"/>
          <w:lang w:val="da-DK"/>
        </w:rPr>
        <w:t>Gentagelse</w:t>
      </w:r>
      <w:r w:rsidR="003A3A37" w:rsidRPr="00CE4A13">
        <w:rPr>
          <w:rStyle w:val="tlid-translation"/>
          <w:rFonts w:asciiTheme="minorHAnsi" w:hAnsiTheme="minorHAnsi" w:cstheme="minorHAnsi"/>
          <w:lang w:val="da-DK"/>
        </w:rPr>
        <w:t>:</w:t>
      </w:r>
      <w:r w:rsidR="003A3A37" w:rsidRPr="00CE4A13">
        <w:rPr>
          <w:rStyle w:val="tlid-translation"/>
          <w:rFonts w:asciiTheme="minorHAnsi" w:hAnsiTheme="minorHAnsi" w:cstheme="minorHAnsi"/>
          <w:lang w:val="da-DK"/>
        </w:rPr>
        <w:br/>
      </w:r>
      <w:r>
        <w:rPr>
          <w:rStyle w:val="tlid-translation"/>
          <w:rFonts w:asciiTheme="minorHAnsi" w:hAnsiTheme="minorHAnsi" w:cstheme="minorHAnsi"/>
          <w:lang w:val="da-DK"/>
        </w:rPr>
        <w:t xml:space="preserve">Tilgængelighedserklæringen er en selverklæring, hvor det offentlige organ erklærer tilgængelighedsniveauet. Tilgængelighedserklæringen skal være detaljeret, forståelig og tydelig. Hvis for eksempel en del af websiden ikke er tilgængelig endnu, skal dette nævnes i erklæringen. Dette betyder at myndigheden skal vide hvor tilgængelig grænsefladen er, hvilket </w:t>
      </w:r>
      <w:r w:rsidRPr="0065777D">
        <w:rPr>
          <w:rStyle w:val="tlid-translation"/>
          <w:rFonts w:asciiTheme="minorHAnsi" w:hAnsiTheme="minorHAnsi" w:cstheme="minorHAnsi"/>
          <w:lang w:val="da-DK"/>
        </w:rPr>
        <w:t xml:space="preserve">som sådan </w:t>
      </w:r>
      <w:r>
        <w:rPr>
          <w:rStyle w:val="tlid-translation"/>
          <w:rFonts w:asciiTheme="minorHAnsi" w:hAnsiTheme="minorHAnsi" w:cstheme="minorHAnsi"/>
          <w:lang w:val="da-DK"/>
        </w:rPr>
        <w:t>skaber bevidsthed om,</w:t>
      </w:r>
      <w:r w:rsidRPr="0065777D">
        <w:rPr>
          <w:rStyle w:val="tlid-translation"/>
          <w:rFonts w:asciiTheme="minorHAnsi" w:hAnsiTheme="minorHAnsi" w:cstheme="minorHAnsi"/>
          <w:lang w:val="da-DK"/>
        </w:rPr>
        <w:t xml:space="preserve"> og sætter fokus på emnet</w:t>
      </w:r>
      <w:r>
        <w:rPr>
          <w:rStyle w:val="tlid-translation"/>
          <w:rFonts w:asciiTheme="minorHAnsi" w:hAnsiTheme="minorHAnsi" w:cstheme="minorHAnsi"/>
          <w:lang w:val="da-DK"/>
        </w:rPr>
        <w:t>.</w:t>
      </w:r>
    </w:p>
    <w:p w14:paraId="08D14DBC" w14:textId="77777777" w:rsidR="003A3A37" w:rsidRPr="00CE4A13" w:rsidRDefault="003A3A37" w:rsidP="00403E0B">
      <w:pPr>
        <w:rPr>
          <w:rStyle w:val="tlid-translation"/>
          <w:rFonts w:asciiTheme="minorHAnsi" w:hAnsiTheme="minorHAnsi" w:cstheme="minorHAnsi"/>
          <w:lang w:val="da-DK"/>
        </w:rPr>
      </w:pPr>
    </w:p>
    <w:p w14:paraId="609FDCF8" w14:textId="451652BF" w:rsidR="003A3A37" w:rsidRPr="00CE4A13" w:rsidRDefault="003A3A37" w:rsidP="00403E0B">
      <w:pPr>
        <w:rPr>
          <w:rStyle w:val="tlid-translation"/>
          <w:rFonts w:asciiTheme="minorHAnsi" w:hAnsiTheme="minorHAnsi" w:cstheme="minorHAnsi"/>
          <w:b/>
          <w:bCs/>
          <w:lang w:val="da-DK"/>
        </w:rPr>
      </w:pPr>
      <w:r w:rsidRPr="00CE4A13">
        <w:rPr>
          <w:rStyle w:val="tlid-translation"/>
          <w:rFonts w:asciiTheme="minorHAnsi" w:hAnsiTheme="minorHAnsi" w:cstheme="minorHAnsi"/>
          <w:b/>
          <w:bCs/>
          <w:lang w:val="da-DK"/>
        </w:rPr>
        <w:t xml:space="preserve">Feedback </w:t>
      </w:r>
      <w:r w:rsidR="00591418">
        <w:rPr>
          <w:rStyle w:val="tlid-translation"/>
          <w:rFonts w:asciiTheme="minorHAnsi" w:hAnsiTheme="minorHAnsi" w:cstheme="minorHAnsi"/>
          <w:b/>
          <w:bCs/>
          <w:lang w:val="da-DK"/>
        </w:rPr>
        <w:t>fra brugere</w:t>
      </w:r>
    </w:p>
    <w:p w14:paraId="6FECEE5B" w14:textId="25BCC9F0" w:rsidR="003A3A37" w:rsidRPr="00CE4A13" w:rsidRDefault="00591418" w:rsidP="00403E0B">
      <w:pPr>
        <w:rPr>
          <w:rStyle w:val="tlid-translation"/>
          <w:rFonts w:asciiTheme="minorHAnsi" w:hAnsiTheme="minorHAnsi" w:cstheme="minorHAnsi"/>
          <w:lang w:val="da-DK"/>
        </w:rPr>
      </w:pPr>
      <w:r>
        <w:rPr>
          <w:rStyle w:val="tlid-translation"/>
          <w:rFonts w:asciiTheme="minorHAnsi" w:hAnsiTheme="minorHAnsi" w:cstheme="minorHAnsi"/>
          <w:lang w:val="da-DK"/>
        </w:rPr>
        <w:t>F</w:t>
      </w:r>
      <w:r w:rsidR="003A3A37" w:rsidRPr="00CE4A13">
        <w:rPr>
          <w:rStyle w:val="tlid-translation"/>
          <w:rFonts w:asciiTheme="minorHAnsi" w:hAnsiTheme="minorHAnsi" w:cstheme="minorHAnsi"/>
          <w:lang w:val="da-DK"/>
        </w:rPr>
        <w:t>eedback fr</w:t>
      </w:r>
      <w:r>
        <w:rPr>
          <w:rStyle w:val="tlid-translation"/>
          <w:rFonts w:asciiTheme="minorHAnsi" w:hAnsiTheme="minorHAnsi" w:cstheme="minorHAnsi"/>
          <w:lang w:val="da-DK"/>
        </w:rPr>
        <w:t xml:space="preserve">a brugere håndteres gennem feedbackmekanismen. </w:t>
      </w:r>
      <w:r w:rsidR="003A3A37" w:rsidRPr="00CE4A13">
        <w:rPr>
          <w:rStyle w:val="tlid-translation"/>
          <w:rFonts w:asciiTheme="minorHAnsi" w:hAnsiTheme="minorHAnsi" w:cstheme="minorHAnsi"/>
          <w:lang w:val="da-DK"/>
        </w:rPr>
        <w:t xml:space="preserve"> </w:t>
      </w:r>
    </w:p>
    <w:p w14:paraId="5849E4C7" w14:textId="77777777" w:rsidR="00490B14" w:rsidRDefault="00591418" w:rsidP="00403E0B">
      <w:pPr>
        <w:rPr>
          <w:rStyle w:val="tlid-translation"/>
          <w:rFonts w:asciiTheme="minorHAnsi" w:hAnsiTheme="minorHAnsi" w:cstheme="minorHAnsi"/>
          <w:lang w:val="da-DK"/>
        </w:rPr>
      </w:pPr>
      <w:r>
        <w:rPr>
          <w:rStyle w:val="tlid-translation"/>
          <w:rFonts w:asciiTheme="minorHAnsi" w:hAnsiTheme="minorHAnsi" w:cstheme="minorHAnsi"/>
          <w:lang w:val="da-DK"/>
        </w:rPr>
        <w:t>Gentagelse</w:t>
      </w:r>
      <w:r w:rsidRPr="00CE4A13">
        <w:rPr>
          <w:rStyle w:val="tlid-translation"/>
          <w:rFonts w:asciiTheme="minorHAnsi" w:hAnsiTheme="minorHAnsi" w:cstheme="minorHAnsi"/>
          <w:lang w:val="da-DK"/>
        </w:rPr>
        <w:t>:</w:t>
      </w:r>
    </w:p>
    <w:p w14:paraId="468AB2E6" w14:textId="7D9E2CA6" w:rsidR="003A3A37" w:rsidRPr="00CE4A13" w:rsidRDefault="00490B14" w:rsidP="00403E0B">
      <w:pPr>
        <w:rPr>
          <w:rStyle w:val="tlid-translation"/>
          <w:rFonts w:asciiTheme="minorHAnsi" w:hAnsiTheme="minorHAnsi" w:cstheme="minorHAnsi"/>
          <w:lang w:val="da-DK"/>
        </w:rPr>
      </w:pPr>
      <w:r>
        <w:rPr>
          <w:rStyle w:val="tlid-translation"/>
          <w:rFonts w:asciiTheme="minorHAnsi" w:hAnsiTheme="minorHAnsi" w:cstheme="minorHAnsi"/>
          <w:lang w:val="da-DK"/>
        </w:rPr>
        <w:t>Hvis du finder noget utilgængeligt på en grænseflade der omfattes af lovgivning, skal du have mulighed at fortælle det til den pågældende myndighed. Dette er noget vi vil fokusere på i træningsaktiviteterne, da det er en meget vigtig del af succesen med direktivet om webtilgængelighed, og noget, der kan være til gavn for både myndigheder og brugere. Feedbackmekanismerne kan være en formular eller kontaktinformation til afdelingen, der er ansvarlig for webtilgængelighed.</w:t>
      </w:r>
    </w:p>
    <w:p w14:paraId="51FDEEF4" w14:textId="77777777" w:rsidR="003A3A37" w:rsidRPr="00CE4A13" w:rsidRDefault="003A3A37" w:rsidP="00403E0B">
      <w:pPr>
        <w:rPr>
          <w:rStyle w:val="tlid-translation"/>
          <w:rFonts w:asciiTheme="minorHAnsi" w:hAnsiTheme="minorHAnsi" w:cstheme="minorHAnsi"/>
          <w:lang w:val="da-DK"/>
        </w:rPr>
      </w:pPr>
    </w:p>
    <w:p w14:paraId="15C4F8D6" w14:textId="582DED93" w:rsidR="000D3E74" w:rsidRPr="00CE4A13" w:rsidRDefault="00490B14" w:rsidP="00403E0B">
      <w:pPr>
        <w:rPr>
          <w:rStyle w:val="tlid-translation"/>
          <w:rFonts w:asciiTheme="minorHAnsi" w:hAnsiTheme="minorHAnsi" w:cstheme="minorHAnsi"/>
          <w:lang w:val="da-DK"/>
        </w:rPr>
      </w:pPr>
      <w:r>
        <w:rPr>
          <w:rStyle w:val="tlid-translation"/>
          <w:rFonts w:asciiTheme="minorHAnsi" w:hAnsiTheme="minorHAnsi" w:cstheme="minorHAnsi"/>
          <w:lang w:val="da-DK"/>
        </w:rPr>
        <w:t xml:space="preserve">Det er her du </w:t>
      </w:r>
      <w:r w:rsidRPr="00490B14">
        <w:rPr>
          <w:rStyle w:val="tlid-translation"/>
          <w:rFonts w:asciiTheme="minorHAnsi" w:hAnsiTheme="minorHAnsi" w:cstheme="minorHAnsi"/>
          <w:lang w:val="da-DK"/>
        </w:rPr>
        <w:t>kommer ind i billedet</w:t>
      </w:r>
      <w:r>
        <w:rPr>
          <w:rStyle w:val="tlid-translation"/>
          <w:rFonts w:asciiTheme="minorHAnsi" w:hAnsiTheme="minorHAnsi" w:cstheme="minorHAnsi"/>
          <w:lang w:val="da-DK"/>
        </w:rPr>
        <w:t xml:space="preserve">! Mange offentlige myndigheder er ikke beviste om utilgængeligheden på deres websider. </w:t>
      </w:r>
      <w:r w:rsidR="00F95CB8">
        <w:rPr>
          <w:rStyle w:val="tlid-translation"/>
          <w:rFonts w:asciiTheme="minorHAnsi" w:hAnsiTheme="minorHAnsi" w:cstheme="minorHAnsi"/>
          <w:lang w:val="da-DK"/>
        </w:rPr>
        <w:t>Hvis du fortæller dem om problemerne, er det en mulighed for dem at løse dem! Men det vil ikke hjælpe meget, hvis du sender en mail der siger, ”jeres webside stinker”.</w:t>
      </w:r>
      <w:r w:rsidR="00DA4F9B">
        <w:rPr>
          <w:rStyle w:val="tlid-translation"/>
          <w:rFonts w:asciiTheme="minorHAnsi" w:hAnsiTheme="minorHAnsi" w:cstheme="minorHAnsi"/>
          <w:lang w:val="da-DK"/>
        </w:rPr>
        <w:t xml:space="preserve"> For at virkelig hjælpe med at forbedre tilgængeligheden, bliver du nødt til at være konstruktiv, og tydelig i din feedback. </w:t>
      </w:r>
      <w:r>
        <w:rPr>
          <w:rStyle w:val="tlid-translation"/>
          <w:rFonts w:asciiTheme="minorHAnsi" w:hAnsiTheme="minorHAnsi" w:cstheme="minorHAnsi"/>
          <w:lang w:val="da-DK"/>
        </w:rPr>
        <w:br/>
      </w:r>
    </w:p>
    <w:p w14:paraId="408AD653" w14:textId="77777777" w:rsidR="000D3E74" w:rsidRPr="00CE4A13" w:rsidRDefault="000D3E74" w:rsidP="00403E0B">
      <w:pPr>
        <w:rPr>
          <w:rStyle w:val="tlid-translation"/>
          <w:rFonts w:asciiTheme="minorHAnsi" w:hAnsiTheme="minorHAnsi" w:cstheme="minorHAnsi"/>
          <w:lang w:val="da-DK"/>
        </w:rPr>
      </w:pPr>
    </w:p>
    <w:p w14:paraId="294D0AEA" w14:textId="3727159D" w:rsidR="000D3E74" w:rsidRPr="00CE4A13" w:rsidRDefault="00DA4F9B" w:rsidP="000D3E74">
      <w:pPr>
        <w:rPr>
          <w:rStyle w:val="tlid-translation"/>
          <w:rFonts w:asciiTheme="minorHAnsi" w:hAnsiTheme="minorHAnsi" w:cstheme="minorHAnsi"/>
          <w:b/>
          <w:bCs/>
          <w:lang w:val="da-DK"/>
        </w:rPr>
      </w:pPr>
      <w:r>
        <w:rPr>
          <w:rStyle w:val="tlid-translation"/>
          <w:rFonts w:asciiTheme="minorHAnsi" w:hAnsiTheme="minorHAnsi" w:cstheme="minorHAnsi"/>
          <w:b/>
          <w:bCs/>
          <w:lang w:val="da-DK"/>
        </w:rPr>
        <w:t>Øvelser</w:t>
      </w:r>
      <w:r w:rsidR="000D3E74" w:rsidRPr="00CE4A13">
        <w:rPr>
          <w:rStyle w:val="tlid-translation"/>
          <w:rFonts w:asciiTheme="minorHAnsi" w:hAnsiTheme="minorHAnsi" w:cstheme="minorHAnsi"/>
          <w:b/>
          <w:bCs/>
          <w:lang w:val="da-DK"/>
        </w:rPr>
        <w:t>/</w:t>
      </w:r>
      <w:r>
        <w:rPr>
          <w:rStyle w:val="tlid-translation"/>
          <w:rFonts w:asciiTheme="minorHAnsi" w:hAnsiTheme="minorHAnsi" w:cstheme="minorHAnsi"/>
          <w:b/>
          <w:bCs/>
          <w:lang w:val="da-DK"/>
        </w:rPr>
        <w:t>spørgsmål</w:t>
      </w:r>
      <w:r w:rsidR="000D3E74" w:rsidRPr="00CE4A13">
        <w:rPr>
          <w:rStyle w:val="tlid-translation"/>
          <w:rFonts w:asciiTheme="minorHAnsi" w:hAnsiTheme="minorHAnsi" w:cstheme="minorHAnsi"/>
          <w:b/>
          <w:bCs/>
          <w:lang w:val="da-DK"/>
        </w:rPr>
        <w:t>/dis</w:t>
      </w:r>
      <w:r>
        <w:rPr>
          <w:rStyle w:val="tlid-translation"/>
          <w:rFonts w:asciiTheme="minorHAnsi" w:hAnsiTheme="minorHAnsi" w:cstheme="minorHAnsi"/>
          <w:b/>
          <w:bCs/>
          <w:lang w:val="da-DK"/>
        </w:rPr>
        <w:t>k</w:t>
      </w:r>
      <w:r w:rsidR="000D3E74" w:rsidRPr="00CE4A13">
        <w:rPr>
          <w:rStyle w:val="tlid-translation"/>
          <w:rFonts w:asciiTheme="minorHAnsi" w:hAnsiTheme="minorHAnsi" w:cstheme="minorHAnsi"/>
          <w:b/>
          <w:bCs/>
          <w:lang w:val="da-DK"/>
        </w:rPr>
        <w:t>ussio</w:t>
      </w:r>
      <w:r>
        <w:rPr>
          <w:rStyle w:val="tlid-translation"/>
          <w:rFonts w:asciiTheme="minorHAnsi" w:hAnsiTheme="minorHAnsi" w:cstheme="minorHAnsi"/>
          <w:b/>
          <w:bCs/>
          <w:lang w:val="da-DK"/>
        </w:rPr>
        <w:t>n</w:t>
      </w:r>
      <w:r w:rsidR="000D3E74" w:rsidRPr="00CE4A13">
        <w:rPr>
          <w:rStyle w:val="tlid-translation"/>
          <w:rFonts w:asciiTheme="minorHAnsi" w:hAnsiTheme="minorHAnsi" w:cstheme="minorHAnsi"/>
          <w:b/>
          <w:bCs/>
          <w:lang w:val="da-DK"/>
        </w:rPr>
        <w:t>:</w:t>
      </w:r>
    </w:p>
    <w:p w14:paraId="0BA887E8" w14:textId="7174E8D8" w:rsidR="003A3A37" w:rsidRDefault="003A3A37" w:rsidP="00403E0B">
      <w:pPr>
        <w:rPr>
          <w:rFonts w:asciiTheme="minorHAnsi" w:hAnsiTheme="minorHAnsi" w:cstheme="minorHAnsi"/>
          <w:lang w:val="da-DK"/>
        </w:rPr>
      </w:pPr>
    </w:p>
    <w:p w14:paraId="2D15AB3E" w14:textId="6070EC7E" w:rsidR="00DA4F9B" w:rsidRPr="00CE4A13" w:rsidRDefault="00DA4F9B" w:rsidP="00403E0B">
      <w:pPr>
        <w:rPr>
          <w:rFonts w:asciiTheme="minorHAnsi" w:hAnsiTheme="minorHAnsi" w:cstheme="minorHAnsi"/>
          <w:lang w:val="da-DK"/>
        </w:rPr>
      </w:pPr>
      <w:r>
        <w:rPr>
          <w:rFonts w:asciiTheme="minorHAnsi" w:hAnsiTheme="minorHAnsi" w:cstheme="minorHAnsi"/>
          <w:lang w:val="da-DK"/>
        </w:rPr>
        <w:t xml:space="preserve">Kigge på en webside med problemer, og prøv at skrive konstruktiv feedback. Hvad ville feedbacken indeholde? Arbejd i små grupper, sammenlign resultater og diskutér. </w:t>
      </w:r>
    </w:p>
    <w:p w14:paraId="5B727B0A" w14:textId="672D9894" w:rsidR="000D3E74" w:rsidRPr="00CE4A13" w:rsidRDefault="000D3E74" w:rsidP="00403E0B">
      <w:pPr>
        <w:rPr>
          <w:rFonts w:asciiTheme="minorHAnsi" w:hAnsiTheme="minorHAnsi" w:cstheme="minorHAnsi"/>
          <w:lang w:val="da-DK"/>
        </w:rPr>
      </w:pPr>
      <w:r w:rsidRPr="00CE4A13">
        <w:rPr>
          <w:rFonts w:asciiTheme="minorHAnsi" w:hAnsiTheme="minorHAnsi" w:cstheme="minorHAnsi"/>
          <w:lang w:val="da-DK"/>
        </w:rPr>
        <w:br/>
      </w:r>
    </w:p>
    <w:p w14:paraId="51E70B78" w14:textId="2499CFE3" w:rsidR="000D3E74" w:rsidRPr="00CE4A13" w:rsidRDefault="000D3E74" w:rsidP="00403E0B">
      <w:pPr>
        <w:rPr>
          <w:rFonts w:asciiTheme="minorHAnsi" w:hAnsiTheme="minorHAnsi" w:cstheme="minorHAnsi"/>
          <w:i/>
          <w:iCs/>
          <w:lang w:val="da-DK"/>
        </w:rPr>
      </w:pPr>
      <w:r w:rsidRPr="00CE4A13">
        <w:rPr>
          <w:rFonts w:asciiTheme="minorHAnsi" w:hAnsiTheme="minorHAnsi" w:cstheme="minorHAnsi"/>
          <w:i/>
          <w:iCs/>
          <w:lang w:val="da-DK"/>
        </w:rPr>
        <w:t>(</w:t>
      </w:r>
      <w:r w:rsidR="00DA4F9B">
        <w:rPr>
          <w:rFonts w:asciiTheme="minorHAnsi" w:hAnsiTheme="minorHAnsi" w:cstheme="minorHAnsi"/>
          <w:i/>
          <w:iCs/>
          <w:lang w:val="da-DK"/>
        </w:rPr>
        <w:t xml:space="preserve">svar skal indeholde: </w:t>
      </w:r>
    </w:p>
    <w:p w14:paraId="27AFD675" w14:textId="7CB2FA5B" w:rsidR="000D3E74" w:rsidRPr="00CE4A13" w:rsidRDefault="00DA4F9B" w:rsidP="000D3E74">
      <w:pPr>
        <w:pStyle w:val="Listeafsnit"/>
        <w:numPr>
          <w:ilvl w:val="0"/>
          <w:numId w:val="30"/>
        </w:numPr>
        <w:rPr>
          <w:rFonts w:asciiTheme="minorHAnsi" w:hAnsiTheme="minorHAnsi" w:cstheme="minorHAnsi"/>
          <w:i/>
          <w:iCs/>
          <w:lang w:val="da-DK"/>
        </w:rPr>
      </w:pPr>
      <w:r>
        <w:rPr>
          <w:rFonts w:asciiTheme="minorHAnsi" w:hAnsiTheme="minorHAnsi" w:cstheme="minorHAnsi"/>
          <w:i/>
          <w:iCs/>
          <w:lang w:val="da-DK"/>
        </w:rPr>
        <w:t>Hvilken webside</w:t>
      </w:r>
      <w:r w:rsidR="000D3E74" w:rsidRPr="00CE4A13">
        <w:rPr>
          <w:rFonts w:asciiTheme="minorHAnsi" w:hAnsiTheme="minorHAnsi" w:cstheme="minorHAnsi"/>
          <w:i/>
          <w:iCs/>
          <w:lang w:val="da-DK"/>
        </w:rPr>
        <w:t xml:space="preserve">/service </w:t>
      </w:r>
      <w:r>
        <w:rPr>
          <w:rFonts w:asciiTheme="minorHAnsi" w:hAnsiTheme="minorHAnsi" w:cstheme="minorHAnsi"/>
          <w:i/>
          <w:iCs/>
          <w:lang w:val="da-DK"/>
        </w:rPr>
        <w:t xml:space="preserve">taler </w:t>
      </w:r>
      <w:r w:rsidR="0040798E">
        <w:rPr>
          <w:rFonts w:asciiTheme="minorHAnsi" w:hAnsiTheme="minorHAnsi" w:cstheme="minorHAnsi"/>
          <w:i/>
          <w:iCs/>
          <w:lang w:val="da-DK"/>
        </w:rPr>
        <w:t>du</w:t>
      </w:r>
      <w:r>
        <w:rPr>
          <w:rFonts w:asciiTheme="minorHAnsi" w:hAnsiTheme="minorHAnsi" w:cstheme="minorHAnsi"/>
          <w:i/>
          <w:iCs/>
          <w:lang w:val="da-DK"/>
        </w:rPr>
        <w:t xml:space="preserve"> om</w:t>
      </w:r>
    </w:p>
    <w:p w14:paraId="1FC31482" w14:textId="09B5E2B2" w:rsidR="000D3E74" w:rsidRPr="00CE4A13" w:rsidRDefault="00DA4F9B" w:rsidP="000D3E74">
      <w:pPr>
        <w:pStyle w:val="Listeafsnit"/>
        <w:numPr>
          <w:ilvl w:val="0"/>
          <w:numId w:val="30"/>
        </w:numPr>
        <w:rPr>
          <w:rFonts w:asciiTheme="minorHAnsi" w:hAnsiTheme="minorHAnsi" w:cstheme="minorHAnsi"/>
          <w:i/>
          <w:iCs/>
          <w:lang w:val="da-DK"/>
        </w:rPr>
      </w:pPr>
      <w:r>
        <w:rPr>
          <w:rFonts w:asciiTheme="minorHAnsi" w:hAnsiTheme="minorHAnsi" w:cstheme="minorHAnsi"/>
          <w:i/>
          <w:iCs/>
          <w:lang w:val="da-DK"/>
        </w:rPr>
        <w:t xml:space="preserve">Hvilket er problemet </w:t>
      </w:r>
      <w:r w:rsidR="0040798E">
        <w:rPr>
          <w:rFonts w:asciiTheme="minorHAnsi" w:hAnsiTheme="minorHAnsi" w:cstheme="minorHAnsi"/>
          <w:i/>
          <w:iCs/>
          <w:lang w:val="da-DK"/>
        </w:rPr>
        <w:t>du</w:t>
      </w:r>
      <w:r>
        <w:rPr>
          <w:rFonts w:asciiTheme="minorHAnsi" w:hAnsiTheme="minorHAnsi" w:cstheme="minorHAnsi"/>
          <w:i/>
          <w:iCs/>
          <w:lang w:val="da-DK"/>
        </w:rPr>
        <w:t xml:space="preserve"> møde</w:t>
      </w:r>
    </w:p>
    <w:p w14:paraId="19F67614" w14:textId="2D75E42E" w:rsidR="000D3E74" w:rsidRPr="00CE4A13" w:rsidRDefault="00DA4F9B" w:rsidP="000D3E74">
      <w:pPr>
        <w:pStyle w:val="Listeafsnit"/>
        <w:numPr>
          <w:ilvl w:val="0"/>
          <w:numId w:val="30"/>
        </w:numPr>
        <w:rPr>
          <w:rFonts w:asciiTheme="minorHAnsi" w:hAnsiTheme="minorHAnsi" w:cstheme="minorHAnsi"/>
          <w:i/>
          <w:iCs/>
          <w:lang w:val="da-DK"/>
        </w:rPr>
      </w:pPr>
      <w:r>
        <w:rPr>
          <w:rFonts w:asciiTheme="minorHAnsi" w:hAnsiTheme="minorHAnsi" w:cstheme="minorHAnsi"/>
          <w:i/>
          <w:iCs/>
          <w:lang w:val="da-DK"/>
        </w:rPr>
        <w:t xml:space="preserve">Hvilken browser bruger </w:t>
      </w:r>
      <w:r w:rsidR="0040798E">
        <w:rPr>
          <w:rFonts w:asciiTheme="minorHAnsi" w:hAnsiTheme="minorHAnsi" w:cstheme="minorHAnsi"/>
          <w:i/>
          <w:iCs/>
          <w:lang w:val="da-DK"/>
        </w:rPr>
        <w:t>du</w:t>
      </w:r>
    </w:p>
    <w:p w14:paraId="1F1C8F3F" w14:textId="09C6E32C" w:rsidR="000D3E74" w:rsidRPr="00CE4A13" w:rsidRDefault="00DA4F9B" w:rsidP="000D3E74">
      <w:pPr>
        <w:pStyle w:val="Listeafsnit"/>
        <w:numPr>
          <w:ilvl w:val="0"/>
          <w:numId w:val="30"/>
        </w:numPr>
        <w:rPr>
          <w:rFonts w:asciiTheme="minorHAnsi" w:hAnsiTheme="minorHAnsi" w:cstheme="minorHAnsi"/>
          <w:i/>
          <w:iCs/>
          <w:lang w:val="da-DK"/>
        </w:rPr>
      </w:pPr>
      <w:r>
        <w:rPr>
          <w:rFonts w:asciiTheme="minorHAnsi" w:hAnsiTheme="minorHAnsi" w:cstheme="minorHAnsi"/>
          <w:i/>
          <w:iCs/>
          <w:lang w:val="da-DK"/>
        </w:rPr>
        <w:t xml:space="preserve">Hvilket hjælpemiddel, inklusive version, bruger </w:t>
      </w:r>
      <w:r w:rsidR="0040798E">
        <w:rPr>
          <w:rFonts w:asciiTheme="minorHAnsi" w:hAnsiTheme="minorHAnsi" w:cstheme="minorHAnsi"/>
          <w:i/>
          <w:iCs/>
          <w:lang w:val="da-DK"/>
        </w:rPr>
        <w:t>du</w:t>
      </w:r>
      <w:r>
        <w:rPr>
          <w:rFonts w:asciiTheme="minorHAnsi" w:hAnsiTheme="minorHAnsi" w:cstheme="minorHAnsi"/>
          <w:i/>
          <w:iCs/>
          <w:lang w:val="da-DK"/>
        </w:rPr>
        <w:t xml:space="preserve"> (hvis </w:t>
      </w:r>
      <w:r w:rsidR="0040798E">
        <w:rPr>
          <w:rFonts w:asciiTheme="minorHAnsi" w:hAnsiTheme="minorHAnsi" w:cstheme="minorHAnsi"/>
          <w:i/>
          <w:iCs/>
          <w:lang w:val="da-DK"/>
        </w:rPr>
        <w:t xml:space="preserve">du </w:t>
      </w:r>
      <w:r>
        <w:rPr>
          <w:rFonts w:asciiTheme="minorHAnsi" w:hAnsiTheme="minorHAnsi" w:cstheme="minorHAnsi"/>
          <w:i/>
          <w:iCs/>
          <w:lang w:val="da-DK"/>
        </w:rPr>
        <w:t>bruger noget)</w:t>
      </w:r>
      <w:r w:rsidR="000D3E74" w:rsidRPr="00CE4A13">
        <w:rPr>
          <w:rFonts w:asciiTheme="minorHAnsi" w:hAnsiTheme="minorHAnsi" w:cstheme="minorHAnsi"/>
          <w:i/>
          <w:iCs/>
          <w:lang w:val="da-DK"/>
        </w:rPr>
        <w:t xml:space="preserve"> </w:t>
      </w:r>
    </w:p>
    <w:p w14:paraId="25B01D49" w14:textId="5D8B743B" w:rsidR="000D3E74" w:rsidRPr="00CE4A13" w:rsidRDefault="00DA4F9B" w:rsidP="000D3E74">
      <w:pPr>
        <w:pStyle w:val="Listeafsnit"/>
        <w:numPr>
          <w:ilvl w:val="0"/>
          <w:numId w:val="30"/>
        </w:numPr>
        <w:rPr>
          <w:rFonts w:asciiTheme="minorHAnsi" w:hAnsiTheme="minorHAnsi" w:cstheme="minorHAnsi"/>
          <w:i/>
          <w:iCs/>
          <w:lang w:val="da-DK"/>
        </w:rPr>
      </w:pPr>
      <w:r>
        <w:rPr>
          <w:rFonts w:asciiTheme="minorHAnsi" w:hAnsiTheme="minorHAnsi" w:cstheme="minorHAnsi"/>
          <w:i/>
          <w:iCs/>
          <w:lang w:val="da-DK"/>
        </w:rPr>
        <w:t xml:space="preserve">Hvornår </w:t>
      </w:r>
      <w:r w:rsidR="0040798E">
        <w:rPr>
          <w:rFonts w:asciiTheme="minorHAnsi" w:hAnsiTheme="minorHAnsi" w:cstheme="minorHAnsi"/>
          <w:i/>
          <w:iCs/>
          <w:lang w:val="da-DK"/>
        </w:rPr>
        <w:t>mødte du problemet</w:t>
      </w:r>
    </w:p>
    <w:p w14:paraId="7060323D" w14:textId="6BFBB464" w:rsidR="000D3E74" w:rsidRPr="00CE4A13" w:rsidRDefault="0040798E" w:rsidP="000D3E74">
      <w:pPr>
        <w:pStyle w:val="Listeafsnit"/>
        <w:numPr>
          <w:ilvl w:val="0"/>
          <w:numId w:val="30"/>
        </w:numPr>
        <w:rPr>
          <w:rFonts w:asciiTheme="minorHAnsi" w:hAnsiTheme="minorHAnsi" w:cstheme="minorHAnsi"/>
          <w:i/>
          <w:iCs/>
          <w:lang w:val="da-DK"/>
        </w:rPr>
      </w:pPr>
      <w:r>
        <w:rPr>
          <w:rFonts w:asciiTheme="minorHAnsi" w:hAnsiTheme="minorHAnsi" w:cstheme="minorHAnsi"/>
          <w:i/>
          <w:iCs/>
          <w:lang w:val="da-DK"/>
        </w:rPr>
        <w:t>Tilføj skærmbillede hvis det er relevant</w:t>
      </w:r>
    </w:p>
    <w:p w14:paraId="35743B42" w14:textId="445E9352" w:rsidR="000D3E74" w:rsidRPr="00CE4A13" w:rsidRDefault="0040798E" w:rsidP="000D3E74">
      <w:pPr>
        <w:pStyle w:val="Listeafsnit"/>
        <w:numPr>
          <w:ilvl w:val="0"/>
          <w:numId w:val="30"/>
        </w:numPr>
        <w:rPr>
          <w:rFonts w:asciiTheme="minorHAnsi" w:hAnsiTheme="minorHAnsi" w:cstheme="minorHAnsi"/>
          <w:i/>
          <w:iCs/>
          <w:lang w:val="da-DK"/>
        </w:rPr>
      </w:pPr>
      <w:r>
        <w:rPr>
          <w:rFonts w:asciiTheme="minorHAnsi" w:hAnsiTheme="minorHAnsi" w:cstheme="minorHAnsi"/>
          <w:i/>
          <w:iCs/>
          <w:lang w:val="da-DK"/>
        </w:rPr>
        <w:t>Dine kontaktoplysninger</w:t>
      </w:r>
    </w:p>
    <w:p w14:paraId="4712186F" w14:textId="06A1DF6A" w:rsidR="000D3E74" w:rsidRPr="00CE4A13" w:rsidRDefault="0040798E" w:rsidP="000D3E74">
      <w:pPr>
        <w:pStyle w:val="Listeafsnit"/>
        <w:numPr>
          <w:ilvl w:val="0"/>
          <w:numId w:val="30"/>
        </w:numPr>
        <w:rPr>
          <w:rFonts w:asciiTheme="minorHAnsi" w:hAnsiTheme="minorHAnsi" w:cstheme="minorHAnsi"/>
          <w:i/>
          <w:iCs/>
          <w:lang w:val="da-DK"/>
        </w:rPr>
      </w:pPr>
      <w:r>
        <w:rPr>
          <w:rFonts w:asciiTheme="minorHAnsi" w:hAnsiTheme="minorHAnsi" w:cstheme="minorHAnsi"/>
          <w:i/>
          <w:iCs/>
          <w:lang w:val="da-DK"/>
        </w:rPr>
        <w:t>Vær sød!</w:t>
      </w:r>
      <w:r w:rsidR="000D3E74" w:rsidRPr="00CE4A13">
        <w:rPr>
          <w:rFonts w:asciiTheme="minorHAnsi" w:hAnsiTheme="minorHAnsi" w:cstheme="minorHAnsi"/>
          <w:i/>
          <w:iCs/>
          <w:lang w:val="da-DK"/>
        </w:rPr>
        <w:t>)</w:t>
      </w:r>
      <w:bookmarkEnd w:id="1"/>
      <w:bookmarkEnd w:id="2"/>
      <w:bookmarkEnd w:id="3"/>
      <w:bookmarkEnd w:id="4"/>
      <w:bookmarkEnd w:id="5"/>
    </w:p>
    <w:sectPr w:rsidR="000D3E74" w:rsidRPr="00CE4A13" w:rsidSect="00F060C3">
      <w:footerReference w:type="even" r:id="rId10"/>
      <w:footerReference w:type="default" r:id="rId11"/>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Shaktima Lopez Hösel" w:date="2020-02-12T10:56:00Z" w:initials="SLH">
    <w:p w14:paraId="4FABECB2" w14:textId="3AAFAF30" w:rsidR="00F95CB8" w:rsidRPr="00DE7341" w:rsidRDefault="00F95CB8">
      <w:pPr>
        <w:pStyle w:val="Kommentartekst"/>
        <w:rPr>
          <w:lang w:val="da-DK"/>
        </w:rPr>
      </w:pPr>
      <w:r w:rsidRPr="00DE7341">
        <w:rPr>
          <w:rStyle w:val="Kommentarhenvisning"/>
          <w:lang w:val="da-DK"/>
        </w:rPr>
        <w:annotationRef/>
      </w:r>
      <w:r w:rsidRPr="00DE7341">
        <w:rPr>
          <w:lang w:val="da-DK"/>
        </w:rPr>
        <w:t xml:space="preserve">Ved ikke </w:t>
      </w:r>
      <w:r>
        <w:rPr>
          <w:lang w:val="da-DK"/>
        </w:rPr>
        <w:t>hv</w:t>
      </w:r>
      <w:r w:rsidRPr="00DE7341">
        <w:rPr>
          <w:lang w:val="da-DK"/>
        </w:rPr>
        <w:t>ilken lov det refererer ti log hvad den hedder på dansk</w:t>
      </w:r>
    </w:p>
  </w:comment>
  <w:comment w:id="7" w:author="Shaktima Lopez Hösel" w:date="2020-02-12T11:34:00Z" w:initials="SLH">
    <w:p w14:paraId="47C37F96" w14:textId="267CD227" w:rsidR="00F95CB8" w:rsidRDefault="00F95CB8">
      <w:pPr>
        <w:pStyle w:val="Kommentartekst"/>
      </w:pPr>
      <w:r>
        <w:rPr>
          <w:rStyle w:val="Kommentarhenvisning"/>
        </w:rPr>
        <w:annotationRef/>
      </w:r>
      <w:r>
        <w:rPr>
          <w:rStyle w:val="tlid-translation"/>
          <w:rFonts w:asciiTheme="minorHAnsi" w:hAnsiTheme="minorHAnsi" w:cstheme="minorHAnsi"/>
          <w:lang w:val="da-DK"/>
        </w:rPr>
        <w:t xml:space="preserve">The </w:t>
      </w:r>
      <w:r w:rsidRPr="00CE4A13">
        <w:rPr>
          <w:rStyle w:val="tlid-translation"/>
          <w:rFonts w:asciiTheme="minorHAnsi" w:hAnsiTheme="minorHAnsi" w:cstheme="minorHAnsi"/>
          <w:lang w:val="da-DK"/>
        </w:rPr>
        <w:t>accessibility statement</w:t>
      </w:r>
    </w:p>
  </w:comment>
  <w:comment w:id="8" w:author="Shaktima Lopez Hösel" w:date="2020-02-12T11:38:00Z" w:initials="SLH">
    <w:p w14:paraId="5C0256FD" w14:textId="29415902" w:rsidR="00F95CB8" w:rsidRDefault="00F95CB8">
      <w:pPr>
        <w:pStyle w:val="Kommentartekst"/>
      </w:pPr>
      <w:r>
        <w:rPr>
          <w:rStyle w:val="Kommentarhenvisning"/>
        </w:rPr>
        <w:annotationRef/>
      </w:r>
      <w:r w:rsidRPr="00CE4A13">
        <w:rPr>
          <w:rStyle w:val="tlid-translation"/>
          <w:rFonts w:asciiTheme="minorHAnsi" w:hAnsiTheme="minorHAnsi" w:cstheme="minorHAnsi"/>
          <w:lang w:val="da-DK"/>
        </w:rPr>
        <w:t>self-</w:t>
      </w:r>
      <w:r w:rsidRPr="00CE4A13">
        <w:rPr>
          <w:rStyle w:val="tlid-translation"/>
          <w:rFonts w:asciiTheme="minorHAnsi" w:hAnsiTheme="minorHAnsi" w:cstheme="minorHAnsi"/>
          <w:lang w:val="da-DK"/>
        </w:rPr>
        <w:t>declaration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ABECB2" w15:done="0"/>
  <w15:commentEx w15:paraId="47C37F96" w15:done="0"/>
  <w15:commentEx w15:paraId="5C0256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ABECB2" w16cid:durableId="21EE5872"/>
  <w16cid:commentId w16cid:paraId="47C37F96" w16cid:durableId="21EE612C"/>
  <w16cid:commentId w16cid:paraId="5C0256FD" w16cid:durableId="21EE62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EBFC0" w14:textId="77777777" w:rsidR="00200408" w:rsidRDefault="00200408" w:rsidP="00F329CF">
      <w:r>
        <w:separator/>
      </w:r>
    </w:p>
  </w:endnote>
  <w:endnote w:type="continuationSeparator" w:id="0">
    <w:p w14:paraId="7A869D94" w14:textId="77777777" w:rsidR="00200408" w:rsidRDefault="00200408" w:rsidP="00F3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801348513"/>
      <w:docPartObj>
        <w:docPartGallery w:val="Page Numbers (Bottom of Page)"/>
        <w:docPartUnique/>
      </w:docPartObj>
    </w:sdtPr>
    <w:sdtEndPr>
      <w:rPr>
        <w:rStyle w:val="Sidetal"/>
      </w:rPr>
    </w:sdtEndPr>
    <w:sdtContent>
      <w:p w14:paraId="28B55B87" w14:textId="1B0131D7" w:rsidR="00F95CB8" w:rsidRDefault="00F95CB8" w:rsidP="00F95CB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51363C55" w14:textId="77777777" w:rsidR="00F95CB8" w:rsidRDefault="00F95CB8" w:rsidP="00F329C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645236904"/>
      <w:docPartObj>
        <w:docPartGallery w:val="Page Numbers (Bottom of Page)"/>
        <w:docPartUnique/>
      </w:docPartObj>
    </w:sdtPr>
    <w:sdtEndPr>
      <w:rPr>
        <w:rStyle w:val="Sidetal"/>
      </w:rPr>
    </w:sdtEndPr>
    <w:sdtContent>
      <w:p w14:paraId="586735F5" w14:textId="6E8D4246" w:rsidR="00F95CB8" w:rsidRDefault="00F95CB8" w:rsidP="00F95CB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478F1D63" w14:textId="77777777" w:rsidR="00F95CB8" w:rsidRDefault="00F95CB8" w:rsidP="00F329CF">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32C81" w14:textId="77777777" w:rsidR="00200408" w:rsidRDefault="00200408" w:rsidP="00F329CF">
      <w:r>
        <w:separator/>
      </w:r>
    </w:p>
  </w:footnote>
  <w:footnote w:type="continuationSeparator" w:id="0">
    <w:p w14:paraId="7D6ED82E" w14:textId="77777777" w:rsidR="00200408" w:rsidRDefault="00200408" w:rsidP="00F32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F9F"/>
    <w:multiLevelType w:val="hybridMultilevel"/>
    <w:tmpl w:val="848461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173CBE"/>
    <w:multiLevelType w:val="hybridMultilevel"/>
    <w:tmpl w:val="24AC428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86B59"/>
    <w:multiLevelType w:val="hybridMultilevel"/>
    <w:tmpl w:val="A98854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D4415AD"/>
    <w:multiLevelType w:val="hybridMultilevel"/>
    <w:tmpl w:val="038A26A6"/>
    <w:lvl w:ilvl="0" w:tplc="F530B5F4">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7314EB"/>
    <w:multiLevelType w:val="hybridMultilevel"/>
    <w:tmpl w:val="FB54641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0BB02BA"/>
    <w:multiLevelType w:val="hybridMultilevel"/>
    <w:tmpl w:val="74903754"/>
    <w:lvl w:ilvl="0" w:tplc="E3222FB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6853230"/>
    <w:multiLevelType w:val="hybridMultilevel"/>
    <w:tmpl w:val="3B8A95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9810DBC"/>
    <w:multiLevelType w:val="hybridMultilevel"/>
    <w:tmpl w:val="525892D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CC60F6D"/>
    <w:multiLevelType w:val="multilevel"/>
    <w:tmpl w:val="D580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7D6AB0"/>
    <w:multiLevelType w:val="hybridMultilevel"/>
    <w:tmpl w:val="82A0A2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87F4901"/>
    <w:multiLevelType w:val="multilevel"/>
    <w:tmpl w:val="DEAE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13C2B"/>
    <w:multiLevelType w:val="hybridMultilevel"/>
    <w:tmpl w:val="D9AC4E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D94762"/>
    <w:multiLevelType w:val="hybridMultilevel"/>
    <w:tmpl w:val="724E7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C1383F"/>
    <w:multiLevelType w:val="hybridMultilevel"/>
    <w:tmpl w:val="134215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1E38ED"/>
    <w:multiLevelType w:val="hybridMultilevel"/>
    <w:tmpl w:val="5836815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E3A0372"/>
    <w:multiLevelType w:val="hybridMultilevel"/>
    <w:tmpl w:val="A0A2F5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1D83935"/>
    <w:multiLevelType w:val="hybridMultilevel"/>
    <w:tmpl w:val="A98854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2A910B9"/>
    <w:multiLevelType w:val="multilevel"/>
    <w:tmpl w:val="7200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F1320"/>
    <w:multiLevelType w:val="multilevel"/>
    <w:tmpl w:val="B742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A0F88"/>
    <w:multiLevelType w:val="hybridMultilevel"/>
    <w:tmpl w:val="84BCA2E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4841476"/>
    <w:multiLevelType w:val="hybridMultilevel"/>
    <w:tmpl w:val="744045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CE705E"/>
    <w:multiLevelType w:val="multilevel"/>
    <w:tmpl w:val="2CD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035B3A"/>
    <w:multiLevelType w:val="hybridMultilevel"/>
    <w:tmpl w:val="0BAE7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58F77D4"/>
    <w:multiLevelType w:val="hybridMultilevel"/>
    <w:tmpl w:val="8F9E1F02"/>
    <w:lvl w:ilvl="0" w:tplc="64A0CFE2">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A772DE"/>
    <w:multiLevelType w:val="hybridMultilevel"/>
    <w:tmpl w:val="E222DCDE"/>
    <w:lvl w:ilvl="0" w:tplc="F530B5F4">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9EF3593"/>
    <w:multiLevelType w:val="multilevel"/>
    <w:tmpl w:val="FA04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8E0580"/>
    <w:multiLevelType w:val="multilevel"/>
    <w:tmpl w:val="64CA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8927CE"/>
    <w:multiLevelType w:val="hybridMultilevel"/>
    <w:tmpl w:val="92EAAF9A"/>
    <w:lvl w:ilvl="0" w:tplc="7422A28E">
      <w:start w:val="1"/>
      <w:numFmt w:val="bullet"/>
      <w:pStyle w:val="Bulletindrag"/>
      <w:lvlText w:val=""/>
      <w:lvlJc w:val="left"/>
      <w:pPr>
        <w:ind w:left="1928" w:hanging="51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57562C4"/>
    <w:multiLevelType w:val="multilevel"/>
    <w:tmpl w:val="79EC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1D73D3"/>
    <w:multiLevelType w:val="multilevel"/>
    <w:tmpl w:val="4FC4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CD770E"/>
    <w:multiLevelType w:val="multilevel"/>
    <w:tmpl w:val="480A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7"/>
  </w:num>
  <w:num w:numId="3">
    <w:abstractNumId w:val="13"/>
  </w:num>
  <w:num w:numId="4">
    <w:abstractNumId w:val="11"/>
  </w:num>
  <w:num w:numId="5">
    <w:abstractNumId w:val="6"/>
  </w:num>
  <w:num w:numId="6">
    <w:abstractNumId w:val="17"/>
  </w:num>
  <w:num w:numId="7">
    <w:abstractNumId w:val="26"/>
  </w:num>
  <w:num w:numId="8">
    <w:abstractNumId w:val="25"/>
  </w:num>
  <w:num w:numId="9">
    <w:abstractNumId w:val="21"/>
  </w:num>
  <w:num w:numId="10">
    <w:abstractNumId w:val="10"/>
  </w:num>
  <w:num w:numId="11">
    <w:abstractNumId w:val="30"/>
  </w:num>
  <w:num w:numId="12">
    <w:abstractNumId w:val="29"/>
  </w:num>
  <w:num w:numId="13">
    <w:abstractNumId w:val="8"/>
  </w:num>
  <w:num w:numId="14">
    <w:abstractNumId w:val="28"/>
  </w:num>
  <w:num w:numId="15">
    <w:abstractNumId w:val="18"/>
  </w:num>
  <w:num w:numId="16">
    <w:abstractNumId w:val="16"/>
  </w:num>
  <w:num w:numId="17">
    <w:abstractNumId w:val="7"/>
  </w:num>
  <w:num w:numId="18">
    <w:abstractNumId w:val="15"/>
  </w:num>
  <w:num w:numId="19">
    <w:abstractNumId w:val="3"/>
  </w:num>
  <w:num w:numId="20">
    <w:abstractNumId w:val="24"/>
  </w:num>
  <w:num w:numId="21">
    <w:abstractNumId w:val="19"/>
  </w:num>
  <w:num w:numId="22">
    <w:abstractNumId w:val="23"/>
  </w:num>
  <w:num w:numId="23">
    <w:abstractNumId w:val="4"/>
  </w:num>
  <w:num w:numId="24">
    <w:abstractNumId w:val="9"/>
  </w:num>
  <w:num w:numId="25">
    <w:abstractNumId w:val="5"/>
  </w:num>
  <w:num w:numId="26">
    <w:abstractNumId w:val="20"/>
  </w:num>
  <w:num w:numId="27">
    <w:abstractNumId w:val="14"/>
  </w:num>
  <w:num w:numId="28">
    <w:abstractNumId w:val="12"/>
  </w:num>
  <w:num w:numId="29">
    <w:abstractNumId w:val="22"/>
  </w:num>
  <w:num w:numId="30">
    <w:abstractNumId w:val="0"/>
  </w:num>
  <w:num w:numId="31">
    <w:abstractNumId w:val="2"/>
  </w:num>
  <w:num w:numId="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ktima Lopez Hösel">
    <w15:presenceInfo w15:providerId="AD" w15:userId="S::hek14slo@lu.se::f767b840-9853-4701-8fa5-9175d5911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52"/>
    <w:rsid w:val="00017312"/>
    <w:rsid w:val="00022080"/>
    <w:rsid w:val="00022B1B"/>
    <w:rsid w:val="00027AAF"/>
    <w:rsid w:val="00041AFF"/>
    <w:rsid w:val="00053203"/>
    <w:rsid w:val="000C540B"/>
    <w:rsid w:val="000D0544"/>
    <w:rsid w:val="000D3E74"/>
    <w:rsid w:val="00140549"/>
    <w:rsid w:val="00151951"/>
    <w:rsid w:val="0019080E"/>
    <w:rsid w:val="001F25C2"/>
    <w:rsid w:val="00200408"/>
    <w:rsid w:val="00203156"/>
    <w:rsid w:val="00226DBA"/>
    <w:rsid w:val="002508A2"/>
    <w:rsid w:val="0028178A"/>
    <w:rsid w:val="002E1A82"/>
    <w:rsid w:val="00355AAF"/>
    <w:rsid w:val="003738A3"/>
    <w:rsid w:val="003A3A37"/>
    <w:rsid w:val="003C3E54"/>
    <w:rsid w:val="003F3570"/>
    <w:rsid w:val="00402CC3"/>
    <w:rsid w:val="00403E0B"/>
    <w:rsid w:val="0040798E"/>
    <w:rsid w:val="00490B14"/>
    <w:rsid w:val="0049180D"/>
    <w:rsid w:val="004968B9"/>
    <w:rsid w:val="004C0E5C"/>
    <w:rsid w:val="004D4EB6"/>
    <w:rsid w:val="004F4D8F"/>
    <w:rsid w:val="00551852"/>
    <w:rsid w:val="0057492C"/>
    <w:rsid w:val="00591418"/>
    <w:rsid w:val="005B149F"/>
    <w:rsid w:val="00625BEB"/>
    <w:rsid w:val="0065777D"/>
    <w:rsid w:val="00685D8E"/>
    <w:rsid w:val="006F541A"/>
    <w:rsid w:val="00712C72"/>
    <w:rsid w:val="00753B73"/>
    <w:rsid w:val="00763E1A"/>
    <w:rsid w:val="007645F5"/>
    <w:rsid w:val="00781F55"/>
    <w:rsid w:val="00794275"/>
    <w:rsid w:val="008325B5"/>
    <w:rsid w:val="008408B7"/>
    <w:rsid w:val="008A4FCB"/>
    <w:rsid w:val="008F0D52"/>
    <w:rsid w:val="00985905"/>
    <w:rsid w:val="009E0CA2"/>
    <w:rsid w:val="009E41A7"/>
    <w:rsid w:val="009F77F0"/>
    <w:rsid w:val="00A21FF9"/>
    <w:rsid w:val="00A27A36"/>
    <w:rsid w:val="00AA4C5E"/>
    <w:rsid w:val="00B805AB"/>
    <w:rsid w:val="00B8758A"/>
    <w:rsid w:val="00BA6956"/>
    <w:rsid w:val="00BB0AA6"/>
    <w:rsid w:val="00BF3C5D"/>
    <w:rsid w:val="00C77FFB"/>
    <w:rsid w:val="00CC3505"/>
    <w:rsid w:val="00CE4A13"/>
    <w:rsid w:val="00CF7542"/>
    <w:rsid w:val="00D464AE"/>
    <w:rsid w:val="00DA4F9B"/>
    <w:rsid w:val="00DD4A9A"/>
    <w:rsid w:val="00DE70AF"/>
    <w:rsid w:val="00DE7341"/>
    <w:rsid w:val="00E110CC"/>
    <w:rsid w:val="00E21861"/>
    <w:rsid w:val="00E232F0"/>
    <w:rsid w:val="00E92E12"/>
    <w:rsid w:val="00F03B66"/>
    <w:rsid w:val="00F060C3"/>
    <w:rsid w:val="00F1090A"/>
    <w:rsid w:val="00F329CF"/>
    <w:rsid w:val="00F356B9"/>
    <w:rsid w:val="00F46DD7"/>
    <w:rsid w:val="00F95CB8"/>
    <w:rsid w:val="00F9688F"/>
    <w:rsid w:val="00FE3B04"/>
    <w:rsid w:val="00FF63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1C0D"/>
  <w14:defaultImageDpi w14:val="32767"/>
  <w15:chartTrackingRefBased/>
  <w15:docId w15:val="{0248BEE1-1001-D24C-9C24-AF276364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3E0B"/>
    <w:rPr>
      <w:rFonts w:ascii="Times New Roman" w:eastAsia="Times New Roman" w:hAnsi="Times New Roman" w:cs="Times New Roman"/>
      <w:lang w:eastAsia="sv-SE"/>
    </w:rPr>
  </w:style>
  <w:style w:type="paragraph" w:styleId="Overskrift2">
    <w:name w:val="heading 2"/>
    <w:basedOn w:val="Normal"/>
    <w:next w:val="Normal"/>
    <w:link w:val="Overskrift2Tegn"/>
    <w:uiPriority w:val="9"/>
    <w:qFormat/>
    <w:rsid w:val="008F0D52"/>
    <w:pPr>
      <w:keepNext/>
      <w:keepLines/>
      <w:spacing w:before="400" w:after="80"/>
      <w:outlineLvl w:val="1"/>
    </w:pPr>
    <w:rPr>
      <w:rFonts w:ascii="Century Gothic" w:eastAsia="Meiryo" w:hAnsi="Century Gothic"/>
      <w:b/>
      <w:color w:val="000000"/>
      <w:sz w:val="30"/>
      <w:szCs w:val="32"/>
    </w:rPr>
  </w:style>
  <w:style w:type="paragraph" w:styleId="Overskrift3">
    <w:name w:val="heading 3"/>
    <w:basedOn w:val="Normal"/>
    <w:next w:val="Normal"/>
    <w:link w:val="Overskrift3Tegn"/>
    <w:autoRedefine/>
    <w:uiPriority w:val="9"/>
    <w:qFormat/>
    <w:rsid w:val="008F0D52"/>
    <w:pPr>
      <w:keepNext/>
      <w:keepLines/>
      <w:spacing w:before="120" w:after="120"/>
      <w:outlineLvl w:val="2"/>
    </w:pPr>
    <w:rPr>
      <w:rFonts w:ascii="Century Gothic" w:hAnsi="Century Gothic"/>
      <w:b/>
      <w:bCs/>
      <w:szCs w:val="20"/>
    </w:rPr>
  </w:style>
  <w:style w:type="paragraph" w:styleId="Overskrift4">
    <w:name w:val="heading 4"/>
    <w:basedOn w:val="Normal"/>
    <w:next w:val="Normal"/>
    <w:link w:val="Overskrift4Tegn"/>
    <w:uiPriority w:val="9"/>
    <w:qFormat/>
    <w:rsid w:val="008F0D52"/>
    <w:pPr>
      <w:keepNext/>
      <w:keepLines/>
      <w:spacing w:before="120" w:after="80"/>
      <w:outlineLvl w:val="3"/>
    </w:pPr>
    <w:rPr>
      <w:rFonts w:ascii="Century Gothic" w:hAnsi="Century Gothic"/>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8F0D52"/>
    <w:rPr>
      <w:rFonts w:ascii="Century Gothic" w:eastAsia="Meiryo" w:hAnsi="Century Gothic" w:cs="Times New Roman"/>
      <w:b/>
      <w:bCs/>
      <w:color w:val="000000"/>
      <w:sz w:val="30"/>
      <w:szCs w:val="32"/>
      <w:lang w:eastAsia="sv-SE"/>
    </w:rPr>
  </w:style>
  <w:style w:type="character" w:customStyle="1" w:styleId="Overskrift3Tegn">
    <w:name w:val="Overskrift 3 Tegn"/>
    <w:basedOn w:val="Standardskrifttypeiafsnit"/>
    <w:link w:val="Overskrift3"/>
    <w:uiPriority w:val="9"/>
    <w:rsid w:val="008F0D52"/>
    <w:rPr>
      <w:rFonts w:ascii="Century Gothic" w:eastAsia="Times New Roman" w:hAnsi="Century Gothic" w:cs="Times New Roman"/>
      <w:b/>
      <w:sz w:val="22"/>
      <w:szCs w:val="20"/>
      <w:lang w:eastAsia="sv-SE"/>
    </w:rPr>
  </w:style>
  <w:style w:type="character" w:customStyle="1" w:styleId="Overskrift4Tegn">
    <w:name w:val="Overskrift 4 Tegn"/>
    <w:basedOn w:val="Standardskrifttypeiafsnit"/>
    <w:link w:val="Overskrift4"/>
    <w:uiPriority w:val="9"/>
    <w:rsid w:val="008F0D52"/>
    <w:rPr>
      <w:rFonts w:ascii="Century Gothic" w:eastAsia="Times New Roman" w:hAnsi="Century Gothic" w:cs="Times New Roman"/>
      <w:b/>
      <w:sz w:val="20"/>
      <w:szCs w:val="20"/>
      <w:lang w:eastAsia="sv-SE"/>
    </w:rPr>
  </w:style>
  <w:style w:type="character" w:styleId="Hyperlink">
    <w:name w:val="Hyperlink"/>
    <w:uiPriority w:val="99"/>
    <w:qFormat/>
    <w:rsid w:val="008F0D52"/>
    <w:rPr>
      <w:u w:val="single"/>
      <w:bdr w:val="none" w:sz="0" w:space="0" w:color="auto"/>
      <w:shd w:val="clear" w:color="auto" w:fill="auto"/>
    </w:rPr>
  </w:style>
  <w:style w:type="paragraph" w:customStyle="1" w:styleId="Bulletindrag">
    <w:name w:val="Bullet indrag"/>
    <w:basedOn w:val="Normal"/>
    <w:qFormat/>
    <w:rsid w:val="008F0D52"/>
    <w:pPr>
      <w:numPr>
        <w:numId w:val="1"/>
      </w:numPr>
      <w:spacing w:before="120" w:after="100" w:afterAutospacing="1"/>
      <w:ind w:left="227" w:hanging="227"/>
    </w:pPr>
  </w:style>
  <w:style w:type="paragraph" w:styleId="Markeringsbobletekst">
    <w:name w:val="Balloon Text"/>
    <w:basedOn w:val="Normal"/>
    <w:link w:val="MarkeringsbobletekstTegn"/>
    <w:uiPriority w:val="99"/>
    <w:semiHidden/>
    <w:unhideWhenUsed/>
    <w:rsid w:val="008F0D52"/>
    <w:rPr>
      <w:sz w:val="18"/>
      <w:szCs w:val="18"/>
    </w:rPr>
  </w:style>
  <w:style w:type="character" w:customStyle="1" w:styleId="MarkeringsbobletekstTegn">
    <w:name w:val="Markeringsbobletekst Tegn"/>
    <w:basedOn w:val="Standardskrifttypeiafsnit"/>
    <w:link w:val="Markeringsbobletekst"/>
    <w:uiPriority w:val="99"/>
    <w:semiHidden/>
    <w:rsid w:val="008F0D52"/>
    <w:rPr>
      <w:rFonts w:ascii="Times New Roman" w:eastAsia="Times New Roman" w:hAnsi="Times New Roman" w:cs="Times New Roman"/>
      <w:bCs/>
      <w:sz w:val="18"/>
      <w:szCs w:val="18"/>
      <w:lang w:eastAsia="sv-SE"/>
    </w:rPr>
  </w:style>
  <w:style w:type="paragraph" w:customStyle="1" w:styleId="gbkc">
    <w:name w:val="gb_kc"/>
    <w:basedOn w:val="Normal"/>
    <w:rsid w:val="00403E0B"/>
    <w:pPr>
      <w:spacing w:before="100" w:beforeAutospacing="1" w:after="100" w:afterAutospacing="1"/>
    </w:pPr>
    <w:rPr>
      <w:bCs/>
    </w:rPr>
  </w:style>
  <w:style w:type="character" w:customStyle="1" w:styleId="tlid-translation">
    <w:name w:val="tlid-translation"/>
    <w:basedOn w:val="Standardskrifttypeiafsnit"/>
    <w:rsid w:val="00403E0B"/>
  </w:style>
  <w:style w:type="paragraph" w:customStyle="1" w:styleId="Normal1">
    <w:name w:val="Normal1"/>
    <w:basedOn w:val="Normal"/>
    <w:rsid w:val="00753B73"/>
    <w:pPr>
      <w:spacing w:before="100" w:beforeAutospacing="1" w:after="100" w:afterAutospacing="1"/>
    </w:pPr>
  </w:style>
  <w:style w:type="paragraph" w:styleId="Listeafsnit">
    <w:name w:val="List Paragraph"/>
    <w:basedOn w:val="Normal"/>
    <w:uiPriority w:val="34"/>
    <w:qFormat/>
    <w:rsid w:val="00CF7542"/>
    <w:pPr>
      <w:ind w:left="720"/>
      <w:contextualSpacing/>
    </w:pPr>
  </w:style>
  <w:style w:type="character" w:styleId="Kommentarhenvisning">
    <w:name w:val="annotation reference"/>
    <w:basedOn w:val="Standardskrifttypeiafsnit"/>
    <w:uiPriority w:val="99"/>
    <w:semiHidden/>
    <w:unhideWhenUsed/>
    <w:rsid w:val="00203156"/>
    <w:rPr>
      <w:sz w:val="16"/>
      <w:szCs w:val="16"/>
    </w:rPr>
  </w:style>
  <w:style w:type="paragraph" w:styleId="Kommentartekst">
    <w:name w:val="annotation text"/>
    <w:basedOn w:val="Normal"/>
    <w:link w:val="KommentartekstTegn"/>
    <w:uiPriority w:val="99"/>
    <w:semiHidden/>
    <w:unhideWhenUsed/>
    <w:rsid w:val="00203156"/>
    <w:rPr>
      <w:sz w:val="20"/>
      <w:szCs w:val="20"/>
    </w:rPr>
  </w:style>
  <w:style w:type="character" w:customStyle="1" w:styleId="KommentartekstTegn">
    <w:name w:val="Kommentartekst Tegn"/>
    <w:basedOn w:val="Standardskrifttypeiafsnit"/>
    <w:link w:val="Kommentartekst"/>
    <w:uiPriority w:val="99"/>
    <w:semiHidden/>
    <w:rsid w:val="00203156"/>
    <w:rPr>
      <w:rFonts w:ascii="Times New Roman" w:eastAsia="Times New Roman" w:hAnsi="Times New Roman" w:cs="Times New Roman"/>
      <w:sz w:val="20"/>
      <w:szCs w:val="20"/>
      <w:lang w:eastAsia="sv-SE"/>
    </w:rPr>
  </w:style>
  <w:style w:type="paragraph" w:styleId="Kommentaremne">
    <w:name w:val="annotation subject"/>
    <w:basedOn w:val="Kommentartekst"/>
    <w:next w:val="Kommentartekst"/>
    <w:link w:val="KommentaremneTegn"/>
    <w:uiPriority w:val="99"/>
    <w:semiHidden/>
    <w:unhideWhenUsed/>
    <w:rsid w:val="00203156"/>
    <w:rPr>
      <w:b/>
      <w:bCs/>
    </w:rPr>
  </w:style>
  <w:style w:type="character" w:customStyle="1" w:styleId="KommentaremneTegn">
    <w:name w:val="Kommentaremne Tegn"/>
    <w:basedOn w:val="KommentartekstTegn"/>
    <w:link w:val="Kommentaremne"/>
    <w:uiPriority w:val="99"/>
    <w:semiHidden/>
    <w:rsid w:val="00203156"/>
    <w:rPr>
      <w:rFonts w:ascii="Times New Roman" w:eastAsia="Times New Roman" w:hAnsi="Times New Roman" w:cs="Times New Roman"/>
      <w:b/>
      <w:bCs/>
      <w:sz w:val="20"/>
      <w:szCs w:val="20"/>
      <w:lang w:eastAsia="sv-SE"/>
    </w:rPr>
  </w:style>
  <w:style w:type="paragraph" w:styleId="Sidefod">
    <w:name w:val="footer"/>
    <w:basedOn w:val="Normal"/>
    <w:link w:val="SidefodTegn"/>
    <w:uiPriority w:val="99"/>
    <w:unhideWhenUsed/>
    <w:rsid w:val="00F329CF"/>
    <w:pPr>
      <w:tabs>
        <w:tab w:val="center" w:pos="4513"/>
        <w:tab w:val="right" w:pos="9026"/>
      </w:tabs>
    </w:pPr>
  </w:style>
  <w:style w:type="character" w:customStyle="1" w:styleId="SidefodTegn">
    <w:name w:val="Sidefod Tegn"/>
    <w:basedOn w:val="Standardskrifttypeiafsnit"/>
    <w:link w:val="Sidefod"/>
    <w:uiPriority w:val="99"/>
    <w:rsid w:val="00F329CF"/>
    <w:rPr>
      <w:rFonts w:ascii="Times New Roman" w:eastAsia="Times New Roman" w:hAnsi="Times New Roman" w:cs="Times New Roman"/>
      <w:lang w:eastAsia="sv-SE"/>
    </w:rPr>
  </w:style>
  <w:style w:type="character" w:styleId="Sidetal">
    <w:name w:val="page number"/>
    <w:basedOn w:val="Standardskrifttypeiafsnit"/>
    <w:uiPriority w:val="99"/>
    <w:semiHidden/>
    <w:unhideWhenUsed/>
    <w:rsid w:val="00F3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25199">
      <w:bodyDiv w:val="1"/>
      <w:marLeft w:val="0"/>
      <w:marRight w:val="0"/>
      <w:marTop w:val="0"/>
      <w:marBottom w:val="0"/>
      <w:divBdr>
        <w:top w:val="none" w:sz="0" w:space="0" w:color="auto"/>
        <w:left w:val="none" w:sz="0" w:space="0" w:color="auto"/>
        <w:bottom w:val="none" w:sz="0" w:space="0" w:color="auto"/>
        <w:right w:val="none" w:sz="0" w:space="0" w:color="auto"/>
      </w:divBdr>
      <w:divsChild>
        <w:div w:id="377323153">
          <w:marLeft w:val="0"/>
          <w:marRight w:val="0"/>
          <w:marTop w:val="0"/>
          <w:marBottom w:val="0"/>
          <w:divBdr>
            <w:top w:val="none" w:sz="0" w:space="0" w:color="auto"/>
            <w:left w:val="none" w:sz="0" w:space="0" w:color="auto"/>
            <w:bottom w:val="none" w:sz="0" w:space="0" w:color="auto"/>
            <w:right w:val="none" w:sz="0" w:space="0" w:color="auto"/>
          </w:divBdr>
          <w:divsChild>
            <w:div w:id="1218711503">
              <w:marLeft w:val="0"/>
              <w:marRight w:val="0"/>
              <w:marTop w:val="0"/>
              <w:marBottom w:val="0"/>
              <w:divBdr>
                <w:top w:val="none" w:sz="0" w:space="0" w:color="auto"/>
                <w:left w:val="none" w:sz="0" w:space="0" w:color="auto"/>
                <w:bottom w:val="none" w:sz="0" w:space="0" w:color="auto"/>
                <w:right w:val="none" w:sz="0" w:space="0" w:color="auto"/>
              </w:divBdr>
              <w:divsChild>
                <w:div w:id="1562136707">
                  <w:marLeft w:val="0"/>
                  <w:marRight w:val="0"/>
                  <w:marTop w:val="0"/>
                  <w:marBottom w:val="0"/>
                  <w:divBdr>
                    <w:top w:val="none" w:sz="0" w:space="0" w:color="auto"/>
                    <w:left w:val="none" w:sz="0" w:space="0" w:color="auto"/>
                    <w:bottom w:val="none" w:sz="0" w:space="0" w:color="auto"/>
                    <w:right w:val="none" w:sz="0" w:space="0" w:color="auto"/>
                  </w:divBdr>
                  <w:divsChild>
                    <w:div w:id="20286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8383">
          <w:marLeft w:val="0"/>
          <w:marRight w:val="0"/>
          <w:marTop w:val="0"/>
          <w:marBottom w:val="0"/>
          <w:divBdr>
            <w:top w:val="none" w:sz="0" w:space="0" w:color="auto"/>
            <w:left w:val="none" w:sz="0" w:space="0" w:color="auto"/>
            <w:bottom w:val="none" w:sz="0" w:space="0" w:color="auto"/>
            <w:right w:val="none" w:sz="0" w:space="0" w:color="auto"/>
          </w:divBdr>
          <w:divsChild>
            <w:div w:id="621771040">
              <w:marLeft w:val="0"/>
              <w:marRight w:val="0"/>
              <w:marTop w:val="0"/>
              <w:marBottom w:val="0"/>
              <w:divBdr>
                <w:top w:val="none" w:sz="0" w:space="0" w:color="auto"/>
                <w:left w:val="none" w:sz="0" w:space="0" w:color="auto"/>
                <w:bottom w:val="none" w:sz="0" w:space="0" w:color="auto"/>
                <w:right w:val="none" w:sz="0" w:space="0" w:color="auto"/>
              </w:divBdr>
            </w:div>
          </w:divsChild>
        </w:div>
        <w:div w:id="1782801435">
          <w:marLeft w:val="0"/>
          <w:marRight w:val="0"/>
          <w:marTop w:val="0"/>
          <w:marBottom w:val="0"/>
          <w:divBdr>
            <w:top w:val="none" w:sz="0" w:space="0" w:color="auto"/>
            <w:left w:val="none" w:sz="0" w:space="0" w:color="auto"/>
            <w:bottom w:val="none" w:sz="0" w:space="0" w:color="auto"/>
            <w:right w:val="none" w:sz="0" w:space="0" w:color="auto"/>
          </w:divBdr>
          <w:divsChild>
            <w:div w:id="1551577771">
              <w:marLeft w:val="0"/>
              <w:marRight w:val="0"/>
              <w:marTop w:val="0"/>
              <w:marBottom w:val="0"/>
              <w:divBdr>
                <w:top w:val="none" w:sz="0" w:space="0" w:color="auto"/>
                <w:left w:val="none" w:sz="0" w:space="0" w:color="auto"/>
                <w:bottom w:val="none" w:sz="0" w:space="0" w:color="auto"/>
                <w:right w:val="none" w:sz="0" w:space="0" w:color="auto"/>
              </w:divBdr>
            </w:div>
          </w:divsChild>
        </w:div>
        <w:div w:id="674038387">
          <w:marLeft w:val="0"/>
          <w:marRight w:val="0"/>
          <w:marTop w:val="0"/>
          <w:marBottom w:val="0"/>
          <w:divBdr>
            <w:top w:val="none" w:sz="0" w:space="0" w:color="auto"/>
            <w:left w:val="none" w:sz="0" w:space="0" w:color="auto"/>
            <w:bottom w:val="none" w:sz="0" w:space="0" w:color="auto"/>
            <w:right w:val="none" w:sz="0" w:space="0" w:color="auto"/>
          </w:divBdr>
          <w:divsChild>
            <w:div w:id="2061976989">
              <w:marLeft w:val="0"/>
              <w:marRight w:val="0"/>
              <w:marTop w:val="0"/>
              <w:marBottom w:val="0"/>
              <w:divBdr>
                <w:top w:val="none" w:sz="0" w:space="0" w:color="auto"/>
                <w:left w:val="none" w:sz="0" w:space="0" w:color="auto"/>
                <w:bottom w:val="none" w:sz="0" w:space="0" w:color="auto"/>
                <w:right w:val="none" w:sz="0" w:space="0" w:color="auto"/>
              </w:divBdr>
              <w:divsChild>
                <w:div w:id="56755866">
                  <w:marLeft w:val="0"/>
                  <w:marRight w:val="0"/>
                  <w:marTop w:val="0"/>
                  <w:marBottom w:val="0"/>
                  <w:divBdr>
                    <w:top w:val="none" w:sz="0" w:space="0" w:color="auto"/>
                    <w:left w:val="none" w:sz="0" w:space="0" w:color="auto"/>
                    <w:bottom w:val="none" w:sz="0" w:space="0" w:color="auto"/>
                    <w:right w:val="none" w:sz="0" w:space="0" w:color="auto"/>
                  </w:divBdr>
                  <w:divsChild>
                    <w:div w:id="257637490">
                      <w:marLeft w:val="0"/>
                      <w:marRight w:val="0"/>
                      <w:marTop w:val="0"/>
                      <w:marBottom w:val="0"/>
                      <w:divBdr>
                        <w:top w:val="none" w:sz="0" w:space="0" w:color="auto"/>
                        <w:left w:val="none" w:sz="0" w:space="0" w:color="auto"/>
                        <w:bottom w:val="none" w:sz="0" w:space="0" w:color="auto"/>
                        <w:right w:val="none" w:sz="0" w:space="0" w:color="auto"/>
                      </w:divBdr>
                    </w:div>
                  </w:divsChild>
                </w:div>
                <w:div w:id="1880628386">
                  <w:marLeft w:val="0"/>
                  <w:marRight w:val="0"/>
                  <w:marTop w:val="0"/>
                  <w:marBottom w:val="0"/>
                  <w:divBdr>
                    <w:top w:val="none" w:sz="0" w:space="0" w:color="auto"/>
                    <w:left w:val="none" w:sz="0" w:space="0" w:color="auto"/>
                    <w:bottom w:val="none" w:sz="0" w:space="0" w:color="auto"/>
                    <w:right w:val="none" w:sz="0" w:space="0" w:color="auto"/>
                  </w:divBdr>
                  <w:divsChild>
                    <w:div w:id="354314057">
                      <w:marLeft w:val="0"/>
                      <w:marRight w:val="0"/>
                      <w:marTop w:val="0"/>
                      <w:marBottom w:val="0"/>
                      <w:divBdr>
                        <w:top w:val="none" w:sz="0" w:space="0" w:color="auto"/>
                        <w:left w:val="none" w:sz="0" w:space="0" w:color="auto"/>
                        <w:bottom w:val="none" w:sz="0" w:space="0" w:color="auto"/>
                        <w:right w:val="none" w:sz="0" w:space="0" w:color="auto"/>
                      </w:divBdr>
                      <w:divsChild>
                        <w:div w:id="1161040750">
                          <w:marLeft w:val="0"/>
                          <w:marRight w:val="0"/>
                          <w:marTop w:val="0"/>
                          <w:marBottom w:val="0"/>
                          <w:divBdr>
                            <w:top w:val="none" w:sz="0" w:space="0" w:color="auto"/>
                            <w:left w:val="none" w:sz="0" w:space="0" w:color="auto"/>
                            <w:bottom w:val="none" w:sz="0" w:space="0" w:color="auto"/>
                            <w:right w:val="none" w:sz="0" w:space="0" w:color="auto"/>
                          </w:divBdr>
                          <w:divsChild>
                            <w:div w:id="302388667">
                              <w:marLeft w:val="0"/>
                              <w:marRight w:val="0"/>
                              <w:marTop w:val="0"/>
                              <w:marBottom w:val="0"/>
                              <w:divBdr>
                                <w:top w:val="none" w:sz="0" w:space="0" w:color="auto"/>
                                <w:left w:val="none" w:sz="0" w:space="0" w:color="auto"/>
                                <w:bottom w:val="none" w:sz="0" w:space="0" w:color="auto"/>
                                <w:right w:val="none" w:sz="0" w:space="0" w:color="auto"/>
                              </w:divBdr>
                              <w:divsChild>
                                <w:div w:id="20937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2910">
                          <w:marLeft w:val="0"/>
                          <w:marRight w:val="0"/>
                          <w:marTop w:val="0"/>
                          <w:marBottom w:val="0"/>
                          <w:divBdr>
                            <w:top w:val="none" w:sz="0" w:space="0" w:color="auto"/>
                            <w:left w:val="none" w:sz="0" w:space="0" w:color="auto"/>
                            <w:bottom w:val="none" w:sz="0" w:space="0" w:color="auto"/>
                            <w:right w:val="none" w:sz="0" w:space="0" w:color="auto"/>
                          </w:divBdr>
                          <w:divsChild>
                            <w:div w:id="859052541">
                              <w:marLeft w:val="0"/>
                              <w:marRight w:val="0"/>
                              <w:marTop w:val="0"/>
                              <w:marBottom w:val="0"/>
                              <w:divBdr>
                                <w:top w:val="none" w:sz="0" w:space="0" w:color="auto"/>
                                <w:left w:val="none" w:sz="0" w:space="0" w:color="auto"/>
                                <w:bottom w:val="none" w:sz="0" w:space="0" w:color="auto"/>
                                <w:right w:val="none" w:sz="0" w:space="0" w:color="auto"/>
                              </w:divBdr>
                              <w:divsChild>
                                <w:div w:id="20612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6157">
                          <w:marLeft w:val="0"/>
                          <w:marRight w:val="0"/>
                          <w:marTop w:val="0"/>
                          <w:marBottom w:val="0"/>
                          <w:divBdr>
                            <w:top w:val="none" w:sz="0" w:space="0" w:color="auto"/>
                            <w:left w:val="none" w:sz="0" w:space="0" w:color="auto"/>
                            <w:bottom w:val="none" w:sz="0" w:space="0" w:color="auto"/>
                            <w:right w:val="none" w:sz="0" w:space="0" w:color="auto"/>
                          </w:divBdr>
                          <w:divsChild>
                            <w:div w:id="1062412149">
                              <w:marLeft w:val="0"/>
                              <w:marRight w:val="0"/>
                              <w:marTop w:val="0"/>
                              <w:marBottom w:val="0"/>
                              <w:divBdr>
                                <w:top w:val="none" w:sz="0" w:space="0" w:color="auto"/>
                                <w:left w:val="none" w:sz="0" w:space="0" w:color="auto"/>
                                <w:bottom w:val="none" w:sz="0" w:space="0" w:color="auto"/>
                                <w:right w:val="none" w:sz="0" w:space="0" w:color="auto"/>
                              </w:divBdr>
                              <w:divsChild>
                                <w:div w:id="10104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807716">
      <w:bodyDiv w:val="1"/>
      <w:marLeft w:val="0"/>
      <w:marRight w:val="0"/>
      <w:marTop w:val="0"/>
      <w:marBottom w:val="0"/>
      <w:divBdr>
        <w:top w:val="none" w:sz="0" w:space="0" w:color="auto"/>
        <w:left w:val="none" w:sz="0" w:space="0" w:color="auto"/>
        <w:bottom w:val="none" w:sz="0" w:space="0" w:color="auto"/>
        <w:right w:val="none" w:sz="0" w:space="0" w:color="auto"/>
      </w:divBdr>
    </w:div>
    <w:div w:id="498078142">
      <w:bodyDiv w:val="1"/>
      <w:marLeft w:val="0"/>
      <w:marRight w:val="0"/>
      <w:marTop w:val="0"/>
      <w:marBottom w:val="0"/>
      <w:divBdr>
        <w:top w:val="none" w:sz="0" w:space="0" w:color="auto"/>
        <w:left w:val="none" w:sz="0" w:space="0" w:color="auto"/>
        <w:bottom w:val="none" w:sz="0" w:space="0" w:color="auto"/>
        <w:right w:val="none" w:sz="0" w:space="0" w:color="auto"/>
      </w:divBdr>
    </w:div>
    <w:div w:id="812141667">
      <w:bodyDiv w:val="1"/>
      <w:marLeft w:val="0"/>
      <w:marRight w:val="0"/>
      <w:marTop w:val="0"/>
      <w:marBottom w:val="0"/>
      <w:divBdr>
        <w:top w:val="none" w:sz="0" w:space="0" w:color="auto"/>
        <w:left w:val="none" w:sz="0" w:space="0" w:color="auto"/>
        <w:bottom w:val="none" w:sz="0" w:space="0" w:color="auto"/>
        <w:right w:val="none" w:sz="0" w:space="0" w:color="auto"/>
      </w:divBdr>
      <w:divsChild>
        <w:div w:id="1766415630">
          <w:marLeft w:val="0"/>
          <w:marRight w:val="0"/>
          <w:marTop w:val="0"/>
          <w:marBottom w:val="0"/>
          <w:divBdr>
            <w:top w:val="none" w:sz="0" w:space="0" w:color="auto"/>
            <w:left w:val="none" w:sz="0" w:space="0" w:color="auto"/>
            <w:bottom w:val="none" w:sz="0" w:space="0" w:color="auto"/>
            <w:right w:val="none" w:sz="0" w:space="0" w:color="auto"/>
          </w:divBdr>
          <w:divsChild>
            <w:div w:id="528839767">
              <w:marLeft w:val="0"/>
              <w:marRight w:val="0"/>
              <w:marTop w:val="0"/>
              <w:marBottom w:val="0"/>
              <w:divBdr>
                <w:top w:val="none" w:sz="0" w:space="0" w:color="auto"/>
                <w:left w:val="none" w:sz="0" w:space="0" w:color="auto"/>
                <w:bottom w:val="none" w:sz="0" w:space="0" w:color="auto"/>
                <w:right w:val="none" w:sz="0" w:space="0" w:color="auto"/>
              </w:divBdr>
              <w:divsChild>
                <w:div w:id="2090492312">
                  <w:marLeft w:val="0"/>
                  <w:marRight w:val="0"/>
                  <w:marTop w:val="0"/>
                  <w:marBottom w:val="0"/>
                  <w:divBdr>
                    <w:top w:val="none" w:sz="0" w:space="0" w:color="auto"/>
                    <w:left w:val="none" w:sz="0" w:space="0" w:color="auto"/>
                    <w:bottom w:val="none" w:sz="0" w:space="0" w:color="auto"/>
                    <w:right w:val="none" w:sz="0" w:space="0" w:color="auto"/>
                  </w:divBdr>
                  <w:divsChild>
                    <w:div w:id="2789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00663">
          <w:marLeft w:val="0"/>
          <w:marRight w:val="0"/>
          <w:marTop w:val="0"/>
          <w:marBottom w:val="0"/>
          <w:divBdr>
            <w:top w:val="none" w:sz="0" w:space="0" w:color="auto"/>
            <w:left w:val="none" w:sz="0" w:space="0" w:color="auto"/>
            <w:bottom w:val="none" w:sz="0" w:space="0" w:color="auto"/>
            <w:right w:val="none" w:sz="0" w:space="0" w:color="auto"/>
          </w:divBdr>
          <w:divsChild>
            <w:div w:id="352805287">
              <w:marLeft w:val="0"/>
              <w:marRight w:val="0"/>
              <w:marTop w:val="0"/>
              <w:marBottom w:val="0"/>
              <w:divBdr>
                <w:top w:val="none" w:sz="0" w:space="0" w:color="auto"/>
                <w:left w:val="none" w:sz="0" w:space="0" w:color="auto"/>
                <w:bottom w:val="none" w:sz="0" w:space="0" w:color="auto"/>
                <w:right w:val="none" w:sz="0" w:space="0" w:color="auto"/>
              </w:divBdr>
            </w:div>
          </w:divsChild>
        </w:div>
        <w:div w:id="596207200">
          <w:marLeft w:val="0"/>
          <w:marRight w:val="0"/>
          <w:marTop w:val="0"/>
          <w:marBottom w:val="0"/>
          <w:divBdr>
            <w:top w:val="none" w:sz="0" w:space="0" w:color="auto"/>
            <w:left w:val="none" w:sz="0" w:space="0" w:color="auto"/>
            <w:bottom w:val="none" w:sz="0" w:space="0" w:color="auto"/>
            <w:right w:val="none" w:sz="0" w:space="0" w:color="auto"/>
          </w:divBdr>
          <w:divsChild>
            <w:div w:id="379130589">
              <w:marLeft w:val="0"/>
              <w:marRight w:val="0"/>
              <w:marTop w:val="0"/>
              <w:marBottom w:val="0"/>
              <w:divBdr>
                <w:top w:val="none" w:sz="0" w:space="0" w:color="auto"/>
                <w:left w:val="none" w:sz="0" w:space="0" w:color="auto"/>
                <w:bottom w:val="none" w:sz="0" w:space="0" w:color="auto"/>
                <w:right w:val="none" w:sz="0" w:space="0" w:color="auto"/>
              </w:divBdr>
            </w:div>
          </w:divsChild>
        </w:div>
        <w:div w:id="1314606263">
          <w:marLeft w:val="0"/>
          <w:marRight w:val="0"/>
          <w:marTop w:val="0"/>
          <w:marBottom w:val="0"/>
          <w:divBdr>
            <w:top w:val="none" w:sz="0" w:space="0" w:color="auto"/>
            <w:left w:val="none" w:sz="0" w:space="0" w:color="auto"/>
            <w:bottom w:val="none" w:sz="0" w:space="0" w:color="auto"/>
            <w:right w:val="none" w:sz="0" w:space="0" w:color="auto"/>
          </w:divBdr>
          <w:divsChild>
            <w:div w:id="344527598">
              <w:marLeft w:val="0"/>
              <w:marRight w:val="0"/>
              <w:marTop w:val="0"/>
              <w:marBottom w:val="0"/>
              <w:divBdr>
                <w:top w:val="none" w:sz="0" w:space="0" w:color="auto"/>
                <w:left w:val="none" w:sz="0" w:space="0" w:color="auto"/>
                <w:bottom w:val="none" w:sz="0" w:space="0" w:color="auto"/>
                <w:right w:val="none" w:sz="0" w:space="0" w:color="auto"/>
              </w:divBdr>
              <w:divsChild>
                <w:div w:id="288321461">
                  <w:marLeft w:val="0"/>
                  <w:marRight w:val="0"/>
                  <w:marTop w:val="0"/>
                  <w:marBottom w:val="0"/>
                  <w:divBdr>
                    <w:top w:val="none" w:sz="0" w:space="0" w:color="auto"/>
                    <w:left w:val="none" w:sz="0" w:space="0" w:color="auto"/>
                    <w:bottom w:val="none" w:sz="0" w:space="0" w:color="auto"/>
                    <w:right w:val="none" w:sz="0" w:space="0" w:color="auto"/>
                  </w:divBdr>
                  <w:divsChild>
                    <w:div w:id="120195186">
                      <w:marLeft w:val="0"/>
                      <w:marRight w:val="0"/>
                      <w:marTop w:val="0"/>
                      <w:marBottom w:val="0"/>
                      <w:divBdr>
                        <w:top w:val="none" w:sz="0" w:space="0" w:color="auto"/>
                        <w:left w:val="none" w:sz="0" w:space="0" w:color="auto"/>
                        <w:bottom w:val="none" w:sz="0" w:space="0" w:color="auto"/>
                        <w:right w:val="none" w:sz="0" w:space="0" w:color="auto"/>
                      </w:divBdr>
                    </w:div>
                  </w:divsChild>
                </w:div>
                <w:div w:id="143398477">
                  <w:marLeft w:val="0"/>
                  <w:marRight w:val="0"/>
                  <w:marTop w:val="0"/>
                  <w:marBottom w:val="0"/>
                  <w:divBdr>
                    <w:top w:val="none" w:sz="0" w:space="0" w:color="auto"/>
                    <w:left w:val="none" w:sz="0" w:space="0" w:color="auto"/>
                    <w:bottom w:val="none" w:sz="0" w:space="0" w:color="auto"/>
                    <w:right w:val="none" w:sz="0" w:space="0" w:color="auto"/>
                  </w:divBdr>
                  <w:divsChild>
                    <w:div w:id="1311862515">
                      <w:marLeft w:val="0"/>
                      <w:marRight w:val="0"/>
                      <w:marTop w:val="0"/>
                      <w:marBottom w:val="0"/>
                      <w:divBdr>
                        <w:top w:val="none" w:sz="0" w:space="0" w:color="auto"/>
                        <w:left w:val="none" w:sz="0" w:space="0" w:color="auto"/>
                        <w:bottom w:val="none" w:sz="0" w:space="0" w:color="auto"/>
                        <w:right w:val="none" w:sz="0" w:space="0" w:color="auto"/>
                      </w:divBdr>
                      <w:divsChild>
                        <w:div w:id="139346017">
                          <w:marLeft w:val="0"/>
                          <w:marRight w:val="0"/>
                          <w:marTop w:val="0"/>
                          <w:marBottom w:val="0"/>
                          <w:divBdr>
                            <w:top w:val="none" w:sz="0" w:space="0" w:color="auto"/>
                            <w:left w:val="none" w:sz="0" w:space="0" w:color="auto"/>
                            <w:bottom w:val="none" w:sz="0" w:space="0" w:color="auto"/>
                            <w:right w:val="none" w:sz="0" w:space="0" w:color="auto"/>
                          </w:divBdr>
                          <w:divsChild>
                            <w:div w:id="348605509">
                              <w:marLeft w:val="0"/>
                              <w:marRight w:val="0"/>
                              <w:marTop w:val="0"/>
                              <w:marBottom w:val="0"/>
                              <w:divBdr>
                                <w:top w:val="none" w:sz="0" w:space="0" w:color="auto"/>
                                <w:left w:val="none" w:sz="0" w:space="0" w:color="auto"/>
                                <w:bottom w:val="none" w:sz="0" w:space="0" w:color="auto"/>
                                <w:right w:val="none" w:sz="0" w:space="0" w:color="auto"/>
                              </w:divBdr>
                              <w:divsChild>
                                <w:div w:id="61533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6669">
                          <w:marLeft w:val="0"/>
                          <w:marRight w:val="0"/>
                          <w:marTop w:val="0"/>
                          <w:marBottom w:val="0"/>
                          <w:divBdr>
                            <w:top w:val="none" w:sz="0" w:space="0" w:color="auto"/>
                            <w:left w:val="none" w:sz="0" w:space="0" w:color="auto"/>
                            <w:bottom w:val="none" w:sz="0" w:space="0" w:color="auto"/>
                            <w:right w:val="none" w:sz="0" w:space="0" w:color="auto"/>
                          </w:divBdr>
                          <w:divsChild>
                            <w:div w:id="108817647">
                              <w:marLeft w:val="0"/>
                              <w:marRight w:val="0"/>
                              <w:marTop w:val="0"/>
                              <w:marBottom w:val="0"/>
                              <w:divBdr>
                                <w:top w:val="none" w:sz="0" w:space="0" w:color="auto"/>
                                <w:left w:val="none" w:sz="0" w:space="0" w:color="auto"/>
                                <w:bottom w:val="none" w:sz="0" w:space="0" w:color="auto"/>
                                <w:right w:val="none" w:sz="0" w:space="0" w:color="auto"/>
                              </w:divBdr>
                              <w:divsChild>
                                <w:div w:id="1886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2838">
                          <w:marLeft w:val="0"/>
                          <w:marRight w:val="0"/>
                          <w:marTop w:val="0"/>
                          <w:marBottom w:val="0"/>
                          <w:divBdr>
                            <w:top w:val="none" w:sz="0" w:space="0" w:color="auto"/>
                            <w:left w:val="none" w:sz="0" w:space="0" w:color="auto"/>
                            <w:bottom w:val="none" w:sz="0" w:space="0" w:color="auto"/>
                            <w:right w:val="none" w:sz="0" w:space="0" w:color="auto"/>
                          </w:divBdr>
                          <w:divsChild>
                            <w:div w:id="1560022079">
                              <w:marLeft w:val="0"/>
                              <w:marRight w:val="0"/>
                              <w:marTop w:val="0"/>
                              <w:marBottom w:val="0"/>
                              <w:divBdr>
                                <w:top w:val="none" w:sz="0" w:space="0" w:color="auto"/>
                                <w:left w:val="none" w:sz="0" w:space="0" w:color="auto"/>
                                <w:bottom w:val="none" w:sz="0" w:space="0" w:color="auto"/>
                                <w:right w:val="none" w:sz="0" w:space="0" w:color="auto"/>
                              </w:divBdr>
                              <w:divsChild>
                                <w:div w:id="19072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960017">
      <w:bodyDiv w:val="1"/>
      <w:marLeft w:val="0"/>
      <w:marRight w:val="0"/>
      <w:marTop w:val="0"/>
      <w:marBottom w:val="0"/>
      <w:divBdr>
        <w:top w:val="none" w:sz="0" w:space="0" w:color="auto"/>
        <w:left w:val="none" w:sz="0" w:space="0" w:color="auto"/>
        <w:bottom w:val="none" w:sz="0" w:space="0" w:color="auto"/>
        <w:right w:val="none" w:sz="0" w:space="0" w:color="auto"/>
      </w:divBdr>
    </w:div>
    <w:div w:id="982926133">
      <w:bodyDiv w:val="1"/>
      <w:marLeft w:val="0"/>
      <w:marRight w:val="0"/>
      <w:marTop w:val="0"/>
      <w:marBottom w:val="0"/>
      <w:divBdr>
        <w:top w:val="none" w:sz="0" w:space="0" w:color="auto"/>
        <w:left w:val="none" w:sz="0" w:space="0" w:color="auto"/>
        <w:bottom w:val="none" w:sz="0" w:space="0" w:color="auto"/>
        <w:right w:val="none" w:sz="0" w:space="0" w:color="auto"/>
      </w:divBdr>
      <w:divsChild>
        <w:div w:id="1223634866">
          <w:marLeft w:val="0"/>
          <w:marRight w:val="0"/>
          <w:marTop w:val="0"/>
          <w:marBottom w:val="0"/>
          <w:divBdr>
            <w:top w:val="none" w:sz="0" w:space="0" w:color="auto"/>
            <w:left w:val="none" w:sz="0" w:space="0" w:color="auto"/>
            <w:bottom w:val="none" w:sz="0" w:space="0" w:color="auto"/>
            <w:right w:val="none" w:sz="0" w:space="0" w:color="auto"/>
          </w:divBdr>
          <w:divsChild>
            <w:div w:id="339241766">
              <w:marLeft w:val="0"/>
              <w:marRight w:val="0"/>
              <w:marTop w:val="0"/>
              <w:marBottom w:val="0"/>
              <w:divBdr>
                <w:top w:val="none" w:sz="0" w:space="0" w:color="auto"/>
                <w:left w:val="none" w:sz="0" w:space="0" w:color="auto"/>
                <w:bottom w:val="none" w:sz="0" w:space="0" w:color="auto"/>
                <w:right w:val="none" w:sz="0" w:space="0" w:color="auto"/>
              </w:divBdr>
              <w:divsChild>
                <w:div w:id="1570265098">
                  <w:marLeft w:val="0"/>
                  <w:marRight w:val="0"/>
                  <w:marTop w:val="0"/>
                  <w:marBottom w:val="0"/>
                  <w:divBdr>
                    <w:top w:val="none" w:sz="0" w:space="0" w:color="auto"/>
                    <w:left w:val="none" w:sz="0" w:space="0" w:color="auto"/>
                    <w:bottom w:val="none" w:sz="0" w:space="0" w:color="auto"/>
                    <w:right w:val="none" w:sz="0" w:space="0" w:color="auto"/>
                  </w:divBdr>
                  <w:divsChild>
                    <w:div w:id="3633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7941">
          <w:marLeft w:val="0"/>
          <w:marRight w:val="0"/>
          <w:marTop w:val="0"/>
          <w:marBottom w:val="0"/>
          <w:divBdr>
            <w:top w:val="none" w:sz="0" w:space="0" w:color="auto"/>
            <w:left w:val="none" w:sz="0" w:space="0" w:color="auto"/>
            <w:bottom w:val="none" w:sz="0" w:space="0" w:color="auto"/>
            <w:right w:val="none" w:sz="0" w:space="0" w:color="auto"/>
          </w:divBdr>
          <w:divsChild>
            <w:div w:id="1555583698">
              <w:marLeft w:val="0"/>
              <w:marRight w:val="0"/>
              <w:marTop w:val="0"/>
              <w:marBottom w:val="0"/>
              <w:divBdr>
                <w:top w:val="none" w:sz="0" w:space="0" w:color="auto"/>
                <w:left w:val="none" w:sz="0" w:space="0" w:color="auto"/>
                <w:bottom w:val="none" w:sz="0" w:space="0" w:color="auto"/>
                <w:right w:val="none" w:sz="0" w:space="0" w:color="auto"/>
              </w:divBdr>
            </w:div>
          </w:divsChild>
        </w:div>
        <w:div w:id="546381873">
          <w:marLeft w:val="0"/>
          <w:marRight w:val="0"/>
          <w:marTop w:val="0"/>
          <w:marBottom w:val="0"/>
          <w:divBdr>
            <w:top w:val="none" w:sz="0" w:space="0" w:color="auto"/>
            <w:left w:val="none" w:sz="0" w:space="0" w:color="auto"/>
            <w:bottom w:val="none" w:sz="0" w:space="0" w:color="auto"/>
            <w:right w:val="none" w:sz="0" w:space="0" w:color="auto"/>
          </w:divBdr>
          <w:divsChild>
            <w:div w:id="1648123257">
              <w:marLeft w:val="0"/>
              <w:marRight w:val="0"/>
              <w:marTop w:val="0"/>
              <w:marBottom w:val="0"/>
              <w:divBdr>
                <w:top w:val="none" w:sz="0" w:space="0" w:color="auto"/>
                <w:left w:val="none" w:sz="0" w:space="0" w:color="auto"/>
                <w:bottom w:val="none" w:sz="0" w:space="0" w:color="auto"/>
                <w:right w:val="none" w:sz="0" w:space="0" w:color="auto"/>
              </w:divBdr>
            </w:div>
          </w:divsChild>
        </w:div>
        <w:div w:id="583028676">
          <w:marLeft w:val="0"/>
          <w:marRight w:val="0"/>
          <w:marTop w:val="0"/>
          <w:marBottom w:val="0"/>
          <w:divBdr>
            <w:top w:val="none" w:sz="0" w:space="0" w:color="auto"/>
            <w:left w:val="none" w:sz="0" w:space="0" w:color="auto"/>
            <w:bottom w:val="none" w:sz="0" w:space="0" w:color="auto"/>
            <w:right w:val="none" w:sz="0" w:space="0" w:color="auto"/>
          </w:divBdr>
          <w:divsChild>
            <w:div w:id="1819491430">
              <w:marLeft w:val="0"/>
              <w:marRight w:val="0"/>
              <w:marTop w:val="0"/>
              <w:marBottom w:val="0"/>
              <w:divBdr>
                <w:top w:val="none" w:sz="0" w:space="0" w:color="auto"/>
                <w:left w:val="none" w:sz="0" w:space="0" w:color="auto"/>
                <w:bottom w:val="none" w:sz="0" w:space="0" w:color="auto"/>
                <w:right w:val="none" w:sz="0" w:space="0" w:color="auto"/>
              </w:divBdr>
              <w:divsChild>
                <w:div w:id="224604119">
                  <w:marLeft w:val="0"/>
                  <w:marRight w:val="0"/>
                  <w:marTop w:val="0"/>
                  <w:marBottom w:val="0"/>
                  <w:divBdr>
                    <w:top w:val="none" w:sz="0" w:space="0" w:color="auto"/>
                    <w:left w:val="none" w:sz="0" w:space="0" w:color="auto"/>
                    <w:bottom w:val="none" w:sz="0" w:space="0" w:color="auto"/>
                    <w:right w:val="none" w:sz="0" w:space="0" w:color="auto"/>
                  </w:divBdr>
                  <w:divsChild>
                    <w:div w:id="338895007">
                      <w:marLeft w:val="0"/>
                      <w:marRight w:val="0"/>
                      <w:marTop w:val="0"/>
                      <w:marBottom w:val="0"/>
                      <w:divBdr>
                        <w:top w:val="none" w:sz="0" w:space="0" w:color="auto"/>
                        <w:left w:val="none" w:sz="0" w:space="0" w:color="auto"/>
                        <w:bottom w:val="none" w:sz="0" w:space="0" w:color="auto"/>
                        <w:right w:val="none" w:sz="0" w:space="0" w:color="auto"/>
                      </w:divBdr>
                    </w:div>
                  </w:divsChild>
                </w:div>
                <w:div w:id="816188506">
                  <w:marLeft w:val="0"/>
                  <w:marRight w:val="0"/>
                  <w:marTop w:val="0"/>
                  <w:marBottom w:val="0"/>
                  <w:divBdr>
                    <w:top w:val="none" w:sz="0" w:space="0" w:color="auto"/>
                    <w:left w:val="none" w:sz="0" w:space="0" w:color="auto"/>
                    <w:bottom w:val="none" w:sz="0" w:space="0" w:color="auto"/>
                    <w:right w:val="none" w:sz="0" w:space="0" w:color="auto"/>
                  </w:divBdr>
                  <w:divsChild>
                    <w:div w:id="161893933">
                      <w:marLeft w:val="0"/>
                      <w:marRight w:val="0"/>
                      <w:marTop w:val="0"/>
                      <w:marBottom w:val="0"/>
                      <w:divBdr>
                        <w:top w:val="none" w:sz="0" w:space="0" w:color="auto"/>
                        <w:left w:val="none" w:sz="0" w:space="0" w:color="auto"/>
                        <w:bottom w:val="none" w:sz="0" w:space="0" w:color="auto"/>
                        <w:right w:val="none" w:sz="0" w:space="0" w:color="auto"/>
                      </w:divBdr>
                      <w:divsChild>
                        <w:div w:id="1080714906">
                          <w:marLeft w:val="0"/>
                          <w:marRight w:val="0"/>
                          <w:marTop w:val="0"/>
                          <w:marBottom w:val="0"/>
                          <w:divBdr>
                            <w:top w:val="none" w:sz="0" w:space="0" w:color="auto"/>
                            <w:left w:val="none" w:sz="0" w:space="0" w:color="auto"/>
                            <w:bottom w:val="none" w:sz="0" w:space="0" w:color="auto"/>
                            <w:right w:val="none" w:sz="0" w:space="0" w:color="auto"/>
                          </w:divBdr>
                          <w:divsChild>
                            <w:div w:id="1904174235">
                              <w:marLeft w:val="0"/>
                              <w:marRight w:val="0"/>
                              <w:marTop w:val="0"/>
                              <w:marBottom w:val="0"/>
                              <w:divBdr>
                                <w:top w:val="none" w:sz="0" w:space="0" w:color="auto"/>
                                <w:left w:val="none" w:sz="0" w:space="0" w:color="auto"/>
                                <w:bottom w:val="none" w:sz="0" w:space="0" w:color="auto"/>
                                <w:right w:val="none" w:sz="0" w:space="0" w:color="auto"/>
                              </w:divBdr>
                              <w:divsChild>
                                <w:div w:id="10212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7002">
                          <w:marLeft w:val="0"/>
                          <w:marRight w:val="0"/>
                          <w:marTop w:val="0"/>
                          <w:marBottom w:val="0"/>
                          <w:divBdr>
                            <w:top w:val="none" w:sz="0" w:space="0" w:color="auto"/>
                            <w:left w:val="none" w:sz="0" w:space="0" w:color="auto"/>
                            <w:bottom w:val="none" w:sz="0" w:space="0" w:color="auto"/>
                            <w:right w:val="none" w:sz="0" w:space="0" w:color="auto"/>
                          </w:divBdr>
                          <w:divsChild>
                            <w:div w:id="1311322882">
                              <w:marLeft w:val="0"/>
                              <w:marRight w:val="0"/>
                              <w:marTop w:val="0"/>
                              <w:marBottom w:val="0"/>
                              <w:divBdr>
                                <w:top w:val="none" w:sz="0" w:space="0" w:color="auto"/>
                                <w:left w:val="none" w:sz="0" w:space="0" w:color="auto"/>
                                <w:bottom w:val="none" w:sz="0" w:space="0" w:color="auto"/>
                                <w:right w:val="none" w:sz="0" w:space="0" w:color="auto"/>
                              </w:divBdr>
                              <w:divsChild>
                                <w:div w:id="7284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3141">
                          <w:marLeft w:val="0"/>
                          <w:marRight w:val="0"/>
                          <w:marTop w:val="0"/>
                          <w:marBottom w:val="0"/>
                          <w:divBdr>
                            <w:top w:val="none" w:sz="0" w:space="0" w:color="auto"/>
                            <w:left w:val="none" w:sz="0" w:space="0" w:color="auto"/>
                            <w:bottom w:val="none" w:sz="0" w:space="0" w:color="auto"/>
                            <w:right w:val="none" w:sz="0" w:space="0" w:color="auto"/>
                          </w:divBdr>
                          <w:divsChild>
                            <w:div w:id="2019841590">
                              <w:marLeft w:val="0"/>
                              <w:marRight w:val="0"/>
                              <w:marTop w:val="0"/>
                              <w:marBottom w:val="0"/>
                              <w:divBdr>
                                <w:top w:val="none" w:sz="0" w:space="0" w:color="auto"/>
                                <w:left w:val="none" w:sz="0" w:space="0" w:color="auto"/>
                                <w:bottom w:val="none" w:sz="0" w:space="0" w:color="auto"/>
                                <w:right w:val="none" w:sz="0" w:space="0" w:color="auto"/>
                              </w:divBdr>
                              <w:divsChild>
                                <w:div w:id="14840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359914">
      <w:bodyDiv w:val="1"/>
      <w:marLeft w:val="0"/>
      <w:marRight w:val="0"/>
      <w:marTop w:val="0"/>
      <w:marBottom w:val="0"/>
      <w:divBdr>
        <w:top w:val="none" w:sz="0" w:space="0" w:color="auto"/>
        <w:left w:val="none" w:sz="0" w:space="0" w:color="auto"/>
        <w:bottom w:val="none" w:sz="0" w:space="0" w:color="auto"/>
        <w:right w:val="none" w:sz="0" w:space="0" w:color="auto"/>
      </w:divBdr>
    </w:div>
    <w:div w:id="1252356511">
      <w:bodyDiv w:val="1"/>
      <w:marLeft w:val="0"/>
      <w:marRight w:val="0"/>
      <w:marTop w:val="0"/>
      <w:marBottom w:val="0"/>
      <w:divBdr>
        <w:top w:val="none" w:sz="0" w:space="0" w:color="auto"/>
        <w:left w:val="none" w:sz="0" w:space="0" w:color="auto"/>
        <w:bottom w:val="none" w:sz="0" w:space="0" w:color="auto"/>
        <w:right w:val="none" w:sz="0" w:space="0" w:color="auto"/>
      </w:divBdr>
      <w:divsChild>
        <w:div w:id="753284943">
          <w:marLeft w:val="0"/>
          <w:marRight w:val="0"/>
          <w:marTop w:val="0"/>
          <w:marBottom w:val="0"/>
          <w:divBdr>
            <w:top w:val="none" w:sz="0" w:space="0" w:color="auto"/>
            <w:left w:val="none" w:sz="0" w:space="0" w:color="auto"/>
            <w:bottom w:val="none" w:sz="0" w:space="0" w:color="auto"/>
            <w:right w:val="none" w:sz="0" w:space="0" w:color="auto"/>
          </w:divBdr>
          <w:divsChild>
            <w:div w:id="1100763196">
              <w:marLeft w:val="0"/>
              <w:marRight w:val="0"/>
              <w:marTop w:val="0"/>
              <w:marBottom w:val="0"/>
              <w:divBdr>
                <w:top w:val="none" w:sz="0" w:space="0" w:color="auto"/>
                <w:left w:val="none" w:sz="0" w:space="0" w:color="auto"/>
                <w:bottom w:val="none" w:sz="0" w:space="0" w:color="auto"/>
                <w:right w:val="none" w:sz="0" w:space="0" w:color="auto"/>
              </w:divBdr>
              <w:divsChild>
                <w:div w:id="636228668">
                  <w:marLeft w:val="0"/>
                  <w:marRight w:val="0"/>
                  <w:marTop w:val="0"/>
                  <w:marBottom w:val="0"/>
                  <w:divBdr>
                    <w:top w:val="none" w:sz="0" w:space="0" w:color="auto"/>
                    <w:left w:val="none" w:sz="0" w:space="0" w:color="auto"/>
                    <w:bottom w:val="none" w:sz="0" w:space="0" w:color="auto"/>
                    <w:right w:val="none" w:sz="0" w:space="0" w:color="auto"/>
                  </w:divBdr>
                  <w:divsChild>
                    <w:div w:id="13047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0878">
          <w:marLeft w:val="0"/>
          <w:marRight w:val="0"/>
          <w:marTop w:val="0"/>
          <w:marBottom w:val="0"/>
          <w:divBdr>
            <w:top w:val="none" w:sz="0" w:space="0" w:color="auto"/>
            <w:left w:val="none" w:sz="0" w:space="0" w:color="auto"/>
            <w:bottom w:val="none" w:sz="0" w:space="0" w:color="auto"/>
            <w:right w:val="none" w:sz="0" w:space="0" w:color="auto"/>
          </w:divBdr>
          <w:divsChild>
            <w:div w:id="2017152168">
              <w:marLeft w:val="0"/>
              <w:marRight w:val="0"/>
              <w:marTop w:val="0"/>
              <w:marBottom w:val="0"/>
              <w:divBdr>
                <w:top w:val="none" w:sz="0" w:space="0" w:color="auto"/>
                <w:left w:val="none" w:sz="0" w:space="0" w:color="auto"/>
                <w:bottom w:val="none" w:sz="0" w:space="0" w:color="auto"/>
                <w:right w:val="none" w:sz="0" w:space="0" w:color="auto"/>
              </w:divBdr>
            </w:div>
          </w:divsChild>
        </w:div>
        <w:div w:id="874394528">
          <w:marLeft w:val="0"/>
          <w:marRight w:val="0"/>
          <w:marTop w:val="0"/>
          <w:marBottom w:val="0"/>
          <w:divBdr>
            <w:top w:val="none" w:sz="0" w:space="0" w:color="auto"/>
            <w:left w:val="none" w:sz="0" w:space="0" w:color="auto"/>
            <w:bottom w:val="none" w:sz="0" w:space="0" w:color="auto"/>
            <w:right w:val="none" w:sz="0" w:space="0" w:color="auto"/>
          </w:divBdr>
          <w:divsChild>
            <w:div w:id="694238210">
              <w:marLeft w:val="0"/>
              <w:marRight w:val="0"/>
              <w:marTop w:val="0"/>
              <w:marBottom w:val="0"/>
              <w:divBdr>
                <w:top w:val="none" w:sz="0" w:space="0" w:color="auto"/>
                <w:left w:val="none" w:sz="0" w:space="0" w:color="auto"/>
                <w:bottom w:val="none" w:sz="0" w:space="0" w:color="auto"/>
                <w:right w:val="none" w:sz="0" w:space="0" w:color="auto"/>
              </w:divBdr>
            </w:div>
          </w:divsChild>
        </w:div>
        <w:div w:id="789906090">
          <w:marLeft w:val="0"/>
          <w:marRight w:val="0"/>
          <w:marTop w:val="0"/>
          <w:marBottom w:val="0"/>
          <w:divBdr>
            <w:top w:val="none" w:sz="0" w:space="0" w:color="auto"/>
            <w:left w:val="none" w:sz="0" w:space="0" w:color="auto"/>
            <w:bottom w:val="none" w:sz="0" w:space="0" w:color="auto"/>
            <w:right w:val="none" w:sz="0" w:space="0" w:color="auto"/>
          </w:divBdr>
          <w:divsChild>
            <w:div w:id="1649557706">
              <w:marLeft w:val="0"/>
              <w:marRight w:val="0"/>
              <w:marTop w:val="0"/>
              <w:marBottom w:val="0"/>
              <w:divBdr>
                <w:top w:val="none" w:sz="0" w:space="0" w:color="auto"/>
                <w:left w:val="none" w:sz="0" w:space="0" w:color="auto"/>
                <w:bottom w:val="none" w:sz="0" w:space="0" w:color="auto"/>
                <w:right w:val="none" w:sz="0" w:space="0" w:color="auto"/>
              </w:divBdr>
              <w:divsChild>
                <w:div w:id="1470512464">
                  <w:marLeft w:val="0"/>
                  <w:marRight w:val="0"/>
                  <w:marTop w:val="0"/>
                  <w:marBottom w:val="0"/>
                  <w:divBdr>
                    <w:top w:val="none" w:sz="0" w:space="0" w:color="auto"/>
                    <w:left w:val="none" w:sz="0" w:space="0" w:color="auto"/>
                    <w:bottom w:val="none" w:sz="0" w:space="0" w:color="auto"/>
                    <w:right w:val="none" w:sz="0" w:space="0" w:color="auto"/>
                  </w:divBdr>
                  <w:divsChild>
                    <w:div w:id="656961146">
                      <w:marLeft w:val="0"/>
                      <w:marRight w:val="0"/>
                      <w:marTop w:val="0"/>
                      <w:marBottom w:val="0"/>
                      <w:divBdr>
                        <w:top w:val="none" w:sz="0" w:space="0" w:color="auto"/>
                        <w:left w:val="none" w:sz="0" w:space="0" w:color="auto"/>
                        <w:bottom w:val="none" w:sz="0" w:space="0" w:color="auto"/>
                        <w:right w:val="none" w:sz="0" w:space="0" w:color="auto"/>
                      </w:divBdr>
                    </w:div>
                  </w:divsChild>
                </w:div>
                <w:div w:id="1551260791">
                  <w:marLeft w:val="0"/>
                  <w:marRight w:val="0"/>
                  <w:marTop w:val="0"/>
                  <w:marBottom w:val="0"/>
                  <w:divBdr>
                    <w:top w:val="none" w:sz="0" w:space="0" w:color="auto"/>
                    <w:left w:val="none" w:sz="0" w:space="0" w:color="auto"/>
                    <w:bottom w:val="none" w:sz="0" w:space="0" w:color="auto"/>
                    <w:right w:val="none" w:sz="0" w:space="0" w:color="auto"/>
                  </w:divBdr>
                  <w:divsChild>
                    <w:div w:id="1608847197">
                      <w:marLeft w:val="0"/>
                      <w:marRight w:val="0"/>
                      <w:marTop w:val="0"/>
                      <w:marBottom w:val="0"/>
                      <w:divBdr>
                        <w:top w:val="none" w:sz="0" w:space="0" w:color="auto"/>
                        <w:left w:val="none" w:sz="0" w:space="0" w:color="auto"/>
                        <w:bottom w:val="none" w:sz="0" w:space="0" w:color="auto"/>
                        <w:right w:val="none" w:sz="0" w:space="0" w:color="auto"/>
                      </w:divBdr>
                      <w:divsChild>
                        <w:div w:id="1936087930">
                          <w:marLeft w:val="0"/>
                          <w:marRight w:val="0"/>
                          <w:marTop w:val="0"/>
                          <w:marBottom w:val="0"/>
                          <w:divBdr>
                            <w:top w:val="none" w:sz="0" w:space="0" w:color="auto"/>
                            <w:left w:val="none" w:sz="0" w:space="0" w:color="auto"/>
                            <w:bottom w:val="none" w:sz="0" w:space="0" w:color="auto"/>
                            <w:right w:val="none" w:sz="0" w:space="0" w:color="auto"/>
                          </w:divBdr>
                          <w:divsChild>
                            <w:div w:id="1582982941">
                              <w:marLeft w:val="0"/>
                              <w:marRight w:val="0"/>
                              <w:marTop w:val="0"/>
                              <w:marBottom w:val="0"/>
                              <w:divBdr>
                                <w:top w:val="none" w:sz="0" w:space="0" w:color="auto"/>
                                <w:left w:val="none" w:sz="0" w:space="0" w:color="auto"/>
                                <w:bottom w:val="none" w:sz="0" w:space="0" w:color="auto"/>
                                <w:right w:val="none" w:sz="0" w:space="0" w:color="auto"/>
                              </w:divBdr>
                              <w:divsChild>
                                <w:div w:id="19782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32958">
                          <w:marLeft w:val="0"/>
                          <w:marRight w:val="0"/>
                          <w:marTop w:val="0"/>
                          <w:marBottom w:val="0"/>
                          <w:divBdr>
                            <w:top w:val="none" w:sz="0" w:space="0" w:color="auto"/>
                            <w:left w:val="none" w:sz="0" w:space="0" w:color="auto"/>
                            <w:bottom w:val="none" w:sz="0" w:space="0" w:color="auto"/>
                            <w:right w:val="none" w:sz="0" w:space="0" w:color="auto"/>
                          </w:divBdr>
                          <w:divsChild>
                            <w:div w:id="1480228694">
                              <w:marLeft w:val="0"/>
                              <w:marRight w:val="0"/>
                              <w:marTop w:val="0"/>
                              <w:marBottom w:val="0"/>
                              <w:divBdr>
                                <w:top w:val="none" w:sz="0" w:space="0" w:color="auto"/>
                                <w:left w:val="none" w:sz="0" w:space="0" w:color="auto"/>
                                <w:bottom w:val="none" w:sz="0" w:space="0" w:color="auto"/>
                                <w:right w:val="none" w:sz="0" w:space="0" w:color="auto"/>
                              </w:divBdr>
                              <w:divsChild>
                                <w:div w:id="7745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6472">
                          <w:marLeft w:val="0"/>
                          <w:marRight w:val="0"/>
                          <w:marTop w:val="0"/>
                          <w:marBottom w:val="0"/>
                          <w:divBdr>
                            <w:top w:val="none" w:sz="0" w:space="0" w:color="auto"/>
                            <w:left w:val="none" w:sz="0" w:space="0" w:color="auto"/>
                            <w:bottom w:val="none" w:sz="0" w:space="0" w:color="auto"/>
                            <w:right w:val="none" w:sz="0" w:space="0" w:color="auto"/>
                          </w:divBdr>
                          <w:divsChild>
                            <w:div w:id="405611402">
                              <w:marLeft w:val="0"/>
                              <w:marRight w:val="0"/>
                              <w:marTop w:val="0"/>
                              <w:marBottom w:val="0"/>
                              <w:divBdr>
                                <w:top w:val="none" w:sz="0" w:space="0" w:color="auto"/>
                                <w:left w:val="none" w:sz="0" w:space="0" w:color="auto"/>
                                <w:bottom w:val="none" w:sz="0" w:space="0" w:color="auto"/>
                                <w:right w:val="none" w:sz="0" w:space="0" w:color="auto"/>
                              </w:divBdr>
                              <w:divsChild>
                                <w:div w:id="863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273936">
      <w:bodyDiv w:val="1"/>
      <w:marLeft w:val="0"/>
      <w:marRight w:val="0"/>
      <w:marTop w:val="0"/>
      <w:marBottom w:val="0"/>
      <w:divBdr>
        <w:top w:val="none" w:sz="0" w:space="0" w:color="auto"/>
        <w:left w:val="none" w:sz="0" w:space="0" w:color="auto"/>
        <w:bottom w:val="none" w:sz="0" w:space="0" w:color="auto"/>
        <w:right w:val="none" w:sz="0" w:space="0" w:color="auto"/>
      </w:divBdr>
    </w:div>
    <w:div w:id="1632438178">
      <w:bodyDiv w:val="1"/>
      <w:marLeft w:val="0"/>
      <w:marRight w:val="0"/>
      <w:marTop w:val="0"/>
      <w:marBottom w:val="0"/>
      <w:divBdr>
        <w:top w:val="none" w:sz="0" w:space="0" w:color="auto"/>
        <w:left w:val="none" w:sz="0" w:space="0" w:color="auto"/>
        <w:bottom w:val="none" w:sz="0" w:space="0" w:color="auto"/>
        <w:right w:val="none" w:sz="0" w:space="0" w:color="auto"/>
      </w:divBdr>
    </w:div>
    <w:div w:id="1797719797">
      <w:bodyDiv w:val="1"/>
      <w:marLeft w:val="0"/>
      <w:marRight w:val="0"/>
      <w:marTop w:val="0"/>
      <w:marBottom w:val="0"/>
      <w:divBdr>
        <w:top w:val="none" w:sz="0" w:space="0" w:color="auto"/>
        <w:left w:val="none" w:sz="0" w:space="0" w:color="auto"/>
        <w:bottom w:val="none" w:sz="0" w:space="0" w:color="auto"/>
        <w:right w:val="none" w:sz="0" w:space="0" w:color="auto"/>
      </w:divBdr>
      <w:divsChild>
        <w:div w:id="1026253055">
          <w:marLeft w:val="0"/>
          <w:marRight w:val="0"/>
          <w:marTop w:val="0"/>
          <w:marBottom w:val="0"/>
          <w:divBdr>
            <w:top w:val="none" w:sz="0" w:space="0" w:color="auto"/>
            <w:left w:val="none" w:sz="0" w:space="0" w:color="auto"/>
            <w:bottom w:val="none" w:sz="0" w:space="0" w:color="auto"/>
            <w:right w:val="none" w:sz="0" w:space="0" w:color="auto"/>
          </w:divBdr>
          <w:divsChild>
            <w:div w:id="1117679909">
              <w:marLeft w:val="0"/>
              <w:marRight w:val="0"/>
              <w:marTop w:val="0"/>
              <w:marBottom w:val="0"/>
              <w:divBdr>
                <w:top w:val="none" w:sz="0" w:space="0" w:color="auto"/>
                <w:left w:val="none" w:sz="0" w:space="0" w:color="auto"/>
                <w:bottom w:val="none" w:sz="0" w:space="0" w:color="auto"/>
                <w:right w:val="none" w:sz="0" w:space="0" w:color="auto"/>
              </w:divBdr>
              <w:divsChild>
                <w:div w:id="438063175">
                  <w:marLeft w:val="0"/>
                  <w:marRight w:val="0"/>
                  <w:marTop w:val="0"/>
                  <w:marBottom w:val="0"/>
                  <w:divBdr>
                    <w:top w:val="none" w:sz="0" w:space="0" w:color="auto"/>
                    <w:left w:val="none" w:sz="0" w:space="0" w:color="auto"/>
                    <w:bottom w:val="none" w:sz="0" w:space="0" w:color="auto"/>
                    <w:right w:val="none" w:sz="0" w:space="0" w:color="auto"/>
                  </w:divBdr>
                  <w:divsChild>
                    <w:div w:id="1831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5327">
          <w:marLeft w:val="0"/>
          <w:marRight w:val="0"/>
          <w:marTop w:val="0"/>
          <w:marBottom w:val="0"/>
          <w:divBdr>
            <w:top w:val="none" w:sz="0" w:space="0" w:color="auto"/>
            <w:left w:val="none" w:sz="0" w:space="0" w:color="auto"/>
            <w:bottom w:val="none" w:sz="0" w:space="0" w:color="auto"/>
            <w:right w:val="none" w:sz="0" w:space="0" w:color="auto"/>
          </w:divBdr>
          <w:divsChild>
            <w:div w:id="1154638758">
              <w:marLeft w:val="0"/>
              <w:marRight w:val="0"/>
              <w:marTop w:val="0"/>
              <w:marBottom w:val="0"/>
              <w:divBdr>
                <w:top w:val="none" w:sz="0" w:space="0" w:color="auto"/>
                <w:left w:val="none" w:sz="0" w:space="0" w:color="auto"/>
                <w:bottom w:val="none" w:sz="0" w:space="0" w:color="auto"/>
                <w:right w:val="none" w:sz="0" w:space="0" w:color="auto"/>
              </w:divBdr>
            </w:div>
          </w:divsChild>
        </w:div>
        <w:div w:id="1583832879">
          <w:marLeft w:val="0"/>
          <w:marRight w:val="0"/>
          <w:marTop w:val="0"/>
          <w:marBottom w:val="0"/>
          <w:divBdr>
            <w:top w:val="none" w:sz="0" w:space="0" w:color="auto"/>
            <w:left w:val="none" w:sz="0" w:space="0" w:color="auto"/>
            <w:bottom w:val="none" w:sz="0" w:space="0" w:color="auto"/>
            <w:right w:val="none" w:sz="0" w:space="0" w:color="auto"/>
          </w:divBdr>
          <w:divsChild>
            <w:div w:id="1339850500">
              <w:marLeft w:val="0"/>
              <w:marRight w:val="0"/>
              <w:marTop w:val="0"/>
              <w:marBottom w:val="0"/>
              <w:divBdr>
                <w:top w:val="none" w:sz="0" w:space="0" w:color="auto"/>
                <w:left w:val="none" w:sz="0" w:space="0" w:color="auto"/>
                <w:bottom w:val="none" w:sz="0" w:space="0" w:color="auto"/>
                <w:right w:val="none" w:sz="0" w:space="0" w:color="auto"/>
              </w:divBdr>
            </w:div>
          </w:divsChild>
        </w:div>
        <w:div w:id="1866404684">
          <w:marLeft w:val="0"/>
          <w:marRight w:val="0"/>
          <w:marTop w:val="0"/>
          <w:marBottom w:val="0"/>
          <w:divBdr>
            <w:top w:val="none" w:sz="0" w:space="0" w:color="auto"/>
            <w:left w:val="none" w:sz="0" w:space="0" w:color="auto"/>
            <w:bottom w:val="none" w:sz="0" w:space="0" w:color="auto"/>
            <w:right w:val="none" w:sz="0" w:space="0" w:color="auto"/>
          </w:divBdr>
          <w:divsChild>
            <w:div w:id="578060143">
              <w:marLeft w:val="0"/>
              <w:marRight w:val="0"/>
              <w:marTop w:val="0"/>
              <w:marBottom w:val="0"/>
              <w:divBdr>
                <w:top w:val="none" w:sz="0" w:space="0" w:color="auto"/>
                <w:left w:val="none" w:sz="0" w:space="0" w:color="auto"/>
                <w:bottom w:val="none" w:sz="0" w:space="0" w:color="auto"/>
                <w:right w:val="none" w:sz="0" w:space="0" w:color="auto"/>
              </w:divBdr>
              <w:divsChild>
                <w:div w:id="282882422">
                  <w:marLeft w:val="0"/>
                  <w:marRight w:val="0"/>
                  <w:marTop w:val="0"/>
                  <w:marBottom w:val="0"/>
                  <w:divBdr>
                    <w:top w:val="none" w:sz="0" w:space="0" w:color="auto"/>
                    <w:left w:val="none" w:sz="0" w:space="0" w:color="auto"/>
                    <w:bottom w:val="none" w:sz="0" w:space="0" w:color="auto"/>
                    <w:right w:val="none" w:sz="0" w:space="0" w:color="auto"/>
                  </w:divBdr>
                  <w:divsChild>
                    <w:div w:id="788889079">
                      <w:marLeft w:val="0"/>
                      <w:marRight w:val="0"/>
                      <w:marTop w:val="0"/>
                      <w:marBottom w:val="0"/>
                      <w:divBdr>
                        <w:top w:val="none" w:sz="0" w:space="0" w:color="auto"/>
                        <w:left w:val="none" w:sz="0" w:space="0" w:color="auto"/>
                        <w:bottom w:val="none" w:sz="0" w:space="0" w:color="auto"/>
                        <w:right w:val="none" w:sz="0" w:space="0" w:color="auto"/>
                      </w:divBdr>
                    </w:div>
                  </w:divsChild>
                </w:div>
                <w:div w:id="530147696">
                  <w:marLeft w:val="0"/>
                  <w:marRight w:val="0"/>
                  <w:marTop w:val="0"/>
                  <w:marBottom w:val="0"/>
                  <w:divBdr>
                    <w:top w:val="none" w:sz="0" w:space="0" w:color="auto"/>
                    <w:left w:val="none" w:sz="0" w:space="0" w:color="auto"/>
                    <w:bottom w:val="none" w:sz="0" w:space="0" w:color="auto"/>
                    <w:right w:val="none" w:sz="0" w:space="0" w:color="auto"/>
                  </w:divBdr>
                  <w:divsChild>
                    <w:div w:id="10618898">
                      <w:marLeft w:val="0"/>
                      <w:marRight w:val="0"/>
                      <w:marTop w:val="0"/>
                      <w:marBottom w:val="0"/>
                      <w:divBdr>
                        <w:top w:val="none" w:sz="0" w:space="0" w:color="auto"/>
                        <w:left w:val="none" w:sz="0" w:space="0" w:color="auto"/>
                        <w:bottom w:val="none" w:sz="0" w:space="0" w:color="auto"/>
                        <w:right w:val="none" w:sz="0" w:space="0" w:color="auto"/>
                      </w:divBdr>
                      <w:divsChild>
                        <w:div w:id="854730398">
                          <w:marLeft w:val="0"/>
                          <w:marRight w:val="0"/>
                          <w:marTop w:val="0"/>
                          <w:marBottom w:val="0"/>
                          <w:divBdr>
                            <w:top w:val="none" w:sz="0" w:space="0" w:color="auto"/>
                            <w:left w:val="none" w:sz="0" w:space="0" w:color="auto"/>
                            <w:bottom w:val="none" w:sz="0" w:space="0" w:color="auto"/>
                            <w:right w:val="none" w:sz="0" w:space="0" w:color="auto"/>
                          </w:divBdr>
                          <w:divsChild>
                            <w:div w:id="1237668477">
                              <w:marLeft w:val="0"/>
                              <w:marRight w:val="0"/>
                              <w:marTop w:val="0"/>
                              <w:marBottom w:val="0"/>
                              <w:divBdr>
                                <w:top w:val="none" w:sz="0" w:space="0" w:color="auto"/>
                                <w:left w:val="none" w:sz="0" w:space="0" w:color="auto"/>
                                <w:bottom w:val="none" w:sz="0" w:space="0" w:color="auto"/>
                                <w:right w:val="none" w:sz="0" w:space="0" w:color="auto"/>
                              </w:divBdr>
                              <w:divsChild>
                                <w:div w:id="17194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7544">
                          <w:marLeft w:val="0"/>
                          <w:marRight w:val="0"/>
                          <w:marTop w:val="0"/>
                          <w:marBottom w:val="0"/>
                          <w:divBdr>
                            <w:top w:val="none" w:sz="0" w:space="0" w:color="auto"/>
                            <w:left w:val="none" w:sz="0" w:space="0" w:color="auto"/>
                            <w:bottom w:val="none" w:sz="0" w:space="0" w:color="auto"/>
                            <w:right w:val="none" w:sz="0" w:space="0" w:color="auto"/>
                          </w:divBdr>
                          <w:divsChild>
                            <w:div w:id="54162363">
                              <w:marLeft w:val="0"/>
                              <w:marRight w:val="0"/>
                              <w:marTop w:val="0"/>
                              <w:marBottom w:val="0"/>
                              <w:divBdr>
                                <w:top w:val="none" w:sz="0" w:space="0" w:color="auto"/>
                                <w:left w:val="none" w:sz="0" w:space="0" w:color="auto"/>
                                <w:bottom w:val="none" w:sz="0" w:space="0" w:color="auto"/>
                                <w:right w:val="none" w:sz="0" w:space="0" w:color="auto"/>
                              </w:divBdr>
                              <w:divsChild>
                                <w:div w:id="15531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382">
                          <w:marLeft w:val="0"/>
                          <w:marRight w:val="0"/>
                          <w:marTop w:val="0"/>
                          <w:marBottom w:val="0"/>
                          <w:divBdr>
                            <w:top w:val="none" w:sz="0" w:space="0" w:color="auto"/>
                            <w:left w:val="none" w:sz="0" w:space="0" w:color="auto"/>
                            <w:bottom w:val="none" w:sz="0" w:space="0" w:color="auto"/>
                            <w:right w:val="none" w:sz="0" w:space="0" w:color="auto"/>
                          </w:divBdr>
                          <w:divsChild>
                            <w:div w:id="1867060319">
                              <w:marLeft w:val="0"/>
                              <w:marRight w:val="0"/>
                              <w:marTop w:val="0"/>
                              <w:marBottom w:val="0"/>
                              <w:divBdr>
                                <w:top w:val="none" w:sz="0" w:space="0" w:color="auto"/>
                                <w:left w:val="none" w:sz="0" w:space="0" w:color="auto"/>
                                <w:bottom w:val="none" w:sz="0" w:space="0" w:color="auto"/>
                                <w:right w:val="none" w:sz="0" w:space="0" w:color="auto"/>
                              </w:divBdr>
                              <w:divsChild>
                                <w:div w:id="7022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04531">
      <w:bodyDiv w:val="1"/>
      <w:marLeft w:val="0"/>
      <w:marRight w:val="0"/>
      <w:marTop w:val="0"/>
      <w:marBottom w:val="0"/>
      <w:divBdr>
        <w:top w:val="none" w:sz="0" w:space="0" w:color="auto"/>
        <w:left w:val="none" w:sz="0" w:space="0" w:color="auto"/>
        <w:bottom w:val="none" w:sz="0" w:space="0" w:color="auto"/>
        <w:right w:val="none" w:sz="0" w:space="0" w:color="auto"/>
      </w:divBdr>
    </w:div>
    <w:div w:id="2104104358">
      <w:bodyDiv w:val="1"/>
      <w:marLeft w:val="0"/>
      <w:marRight w:val="0"/>
      <w:marTop w:val="0"/>
      <w:marBottom w:val="0"/>
      <w:divBdr>
        <w:top w:val="none" w:sz="0" w:space="0" w:color="auto"/>
        <w:left w:val="none" w:sz="0" w:space="0" w:color="auto"/>
        <w:bottom w:val="none" w:sz="0" w:space="0" w:color="auto"/>
        <w:right w:val="none" w:sz="0" w:space="0" w:color="auto"/>
      </w:divBdr>
      <w:divsChild>
        <w:div w:id="1239318181">
          <w:marLeft w:val="0"/>
          <w:marRight w:val="0"/>
          <w:marTop w:val="0"/>
          <w:marBottom w:val="0"/>
          <w:divBdr>
            <w:top w:val="none" w:sz="0" w:space="0" w:color="auto"/>
            <w:left w:val="none" w:sz="0" w:space="0" w:color="auto"/>
            <w:bottom w:val="none" w:sz="0" w:space="0" w:color="auto"/>
            <w:right w:val="none" w:sz="0" w:space="0" w:color="auto"/>
          </w:divBdr>
          <w:divsChild>
            <w:div w:id="1650398591">
              <w:marLeft w:val="0"/>
              <w:marRight w:val="0"/>
              <w:marTop w:val="0"/>
              <w:marBottom w:val="0"/>
              <w:divBdr>
                <w:top w:val="none" w:sz="0" w:space="0" w:color="auto"/>
                <w:left w:val="none" w:sz="0" w:space="0" w:color="auto"/>
                <w:bottom w:val="none" w:sz="0" w:space="0" w:color="auto"/>
                <w:right w:val="none" w:sz="0" w:space="0" w:color="auto"/>
              </w:divBdr>
              <w:divsChild>
                <w:div w:id="1601064945">
                  <w:marLeft w:val="0"/>
                  <w:marRight w:val="0"/>
                  <w:marTop w:val="0"/>
                  <w:marBottom w:val="0"/>
                  <w:divBdr>
                    <w:top w:val="none" w:sz="0" w:space="0" w:color="auto"/>
                    <w:left w:val="none" w:sz="0" w:space="0" w:color="auto"/>
                    <w:bottom w:val="none" w:sz="0" w:space="0" w:color="auto"/>
                    <w:right w:val="none" w:sz="0" w:space="0" w:color="auto"/>
                  </w:divBdr>
                  <w:divsChild>
                    <w:div w:id="6659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84543">
          <w:marLeft w:val="0"/>
          <w:marRight w:val="0"/>
          <w:marTop w:val="0"/>
          <w:marBottom w:val="0"/>
          <w:divBdr>
            <w:top w:val="none" w:sz="0" w:space="0" w:color="auto"/>
            <w:left w:val="none" w:sz="0" w:space="0" w:color="auto"/>
            <w:bottom w:val="none" w:sz="0" w:space="0" w:color="auto"/>
            <w:right w:val="none" w:sz="0" w:space="0" w:color="auto"/>
          </w:divBdr>
          <w:divsChild>
            <w:div w:id="596597137">
              <w:marLeft w:val="0"/>
              <w:marRight w:val="0"/>
              <w:marTop w:val="0"/>
              <w:marBottom w:val="0"/>
              <w:divBdr>
                <w:top w:val="none" w:sz="0" w:space="0" w:color="auto"/>
                <w:left w:val="none" w:sz="0" w:space="0" w:color="auto"/>
                <w:bottom w:val="none" w:sz="0" w:space="0" w:color="auto"/>
                <w:right w:val="none" w:sz="0" w:space="0" w:color="auto"/>
              </w:divBdr>
            </w:div>
          </w:divsChild>
        </w:div>
        <w:div w:id="140074248">
          <w:marLeft w:val="0"/>
          <w:marRight w:val="0"/>
          <w:marTop w:val="0"/>
          <w:marBottom w:val="0"/>
          <w:divBdr>
            <w:top w:val="none" w:sz="0" w:space="0" w:color="auto"/>
            <w:left w:val="none" w:sz="0" w:space="0" w:color="auto"/>
            <w:bottom w:val="none" w:sz="0" w:space="0" w:color="auto"/>
            <w:right w:val="none" w:sz="0" w:space="0" w:color="auto"/>
          </w:divBdr>
          <w:divsChild>
            <w:div w:id="1584489399">
              <w:marLeft w:val="0"/>
              <w:marRight w:val="0"/>
              <w:marTop w:val="0"/>
              <w:marBottom w:val="0"/>
              <w:divBdr>
                <w:top w:val="none" w:sz="0" w:space="0" w:color="auto"/>
                <w:left w:val="none" w:sz="0" w:space="0" w:color="auto"/>
                <w:bottom w:val="none" w:sz="0" w:space="0" w:color="auto"/>
                <w:right w:val="none" w:sz="0" w:space="0" w:color="auto"/>
              </w:divBdr>
            </w:div>
          </w:divsChild>
        </w:div>
        <w:div w:id="1639261403">
          <w:marLeft w:val="0"/>
          <w:marRight w:val="0"/>
          <w:marTop w:val="0"/>
          <w:marBottom w:val="0"/>
          <w:divBdr>
            <w:top w:val="none" w:sz="0" w:space="0" w:color="auto"/>
            <w:left w:val="none" w:sz="0" w:space="0" w:color="auto"/>
            <w:bottom w:val="none" w:sz="0" w:space="0" w:color="auto"/>
            <w:right w:val="none" w:sz="0" w:space="0" w:color="auto"/>
          </w:divBdr>
          <w:divsChild>
            <w:div w:id="1568881797">
              <w:marLeft w:val="0"/>
              <w:marRight w:val="0"/>
              <w:marTop w:val="0"/>
              <w:marBottom w:val="0"/>
              <w:divBdr>
                <w:top w:val="none" w:sz="0" w:space="0" w:color="auto"/>
                <w:left w:val="none" w:sz="0" w:space="0" w:color="auto"/>
                <w:bottom w:val="none" w:sz="0" w:space="0" w:color="auto"/>
                <w:right w:val="none" w:sz="0" w:space="0" w:color="auto"/>
              </w:divBdr>
              <w:divsChild>
                <w:div w:id="1476609574">
                  <w:marLeft w:val="0"/>
                  <w:marRight w:val="0"/>
                  <w:marTop w:val="0"/>
                  <w:marBottom w:val="0"/>
                  <w:divBdr>
                    <w:top w:val="none" w:sz="0" w:space="0" w:color="auto"/>
                    <w:left w:val="none" w:sz="0" w:space="0" w:color="auto"/>
                    <w:bottom w:val="none" w:sz="0" w:space="0" w:color="auto"/>
                    <w:right w:val="none" w:sz="0" w:space="0" w:color="auto"/>
                  </w:divBdr>
                  <w:divsChild>
                    <w:div w:id="480076382">
                      <w:marLeft w:val="0"/>
                      <w:marRight w:val="0"/>
                      <w:marTop w:val="0"/>
                      <w:marBottom w:val="0"/>
                      <w:divBdr>
                        <w:top w:val="none" w:sz="0" w:space="0" w:color="auto"/>
                        <w:left w:val="none" w:sz="0" w:space="0" w:color="auto"/>
                        <w:bottom w:val="none" w:sz="0" w:space="0" w:color="auto"/>
                        <w:right w:val="none" w:sz="0" w:space="0" w:color="auto"/>
                      </w:divBdr>
                    </w:div>
                  </w:divsChild>
                </w:div>
                <w:div w:id="1937246124">
                  <w:marLeft w:val="0"/>
                  <w:marRight w:val="0"/>
                  <w:marTop w:val="0"/>
                  <w:marBottom w:val="0"/>
                  <w:divBdr>
                    <w:top w:val="none" w:sz="0" w:space="0" w:color="auto"/>
                    <w:left w:val="none" w:sz="0" w:space="0" w:color="auto"/>
                    <w:bottom w:val="none" w:sz="0" w:space="0" w:color="auto"/>
                    <w:right w:val="none" w:sz="0" w:space="0" w:color="auto"/>
                  </w:divBdr>
                  <w:divsChild>
                    <w:div w:id="1809862057">
                      <w:marLeft w:val="0"/>
                      <w:marRight w:val="0"/>
                      <w:marTop w:val="0"/>
                      <w:marBottom w:val="0"/>
                      <w:divBdr>
                        <w:top w:val="none" w:sz="0" w:space="0" w:color="auto"/>
                        <w:left w:val="none" w:sz="0" w:space="0" w:color="auto"/>
                        <w:bottom w:val="none" w:sz="0" w:space="0" w:color="auto"/>
                        <w:right w:val="none" w:sz="0" w:space="0" w:color="auto"/>
                      </w:divBdr>
                      <w:divsChild>
                        <w:div w:id="794829871">
                          <w:marLeft w:val="0"/>
                          <w:marRight w:val="0"/>
                          <w:marTop w:val="0"/>
                          <w:marBottom w:val="0"/>
                          <w:divBdr>
                            <w:top w:val="none" w:sz="0" w:space="0" w:color="auto"/>
                            <w:left w:val="none" w:sz="0" w:space="0" w:color="auto"/>
                            <w:bottom w:val="none" w:sz="0" w:space="0" w:color="auto"/>
                            <w:right w:val="none" w:sz="0" w:space="0" w:color="auto"/>
                          </w:divBdr>
                          <w:divsChild>
                            <w:div w:id="1467626307">
                              <w:marLeft w:val="0"/>
                              <w:marRight w:val="0"/>
                              <w:marTop w:val="0"/>
                              <w:marBottom w:val="0"/>
                              <w:divBdr>
                                <w:top w:val="none" w:sz="0" w:space="0" w:color="auto"/>
                                <w:left w:val="none" w:sz="0" w:space="0" w:color="auto"/>
                                <w:bottom w:val="none" w:sz="0" w:space="0" w:color="auto"/>
                                <w:right w:val="none" w:sz="0" w:space="0" w:color="auto"/>
                              </w:divBdr>
                              <w:divsChild>
                                <w:div w:id="3114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8690">
                          <w:marLeft w:val="0"/>
                          <w:marRight w:val="0"/>
                          <w:marTop w:val="0"/>
                          <w:marBottom w:val="0"/>
                          <w:divBdr>
                            <w:top w:val="none" w:sz="0" w:space="0" w:color="auto"/>
                            <w:left w:val="none" w:sz="0" w:space="0" w:color="auto"/>
                            <w:bottom w:val="none" w:sz="0" w:space="0" w:color="auto"/>
                            <w:right w:val="none" w:sz="0" w:space="0" w:color="auto"/>
                          </w:divBdr>
                          <w:divsChild>
                            <w:div w:id="1314681801">
                              <w:marLeft w:val="0"/>
                              <w:marRight w:val="0"/>
                              <w:marTop w:val="0"/>
                              <w:marBottom w:val="0"/>
                              <w:divBdr>
                                <w:top w:val="none" w:sz="0" w:space="0" w:color="auto"/>
                                <w:left w:val="none" w:sz="0" w:space="0" w:color="auto"/>
                                <w:bottom w:val="none" w:sz="0" w:space="0" w:color="auto"/>
                                <w:right w:val="none" w:sz="0" w:space="0" w:color="auto"/>
                              </w:divBdr>
                              <w:divsChild>
                                <w:div w:id="8916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9960">
                          <w:marLeft w:val="0"/>
                          <w:marRight w:val="0"/>
                          <w:marTop w:val="0"/>
                          <w:marBottom w:val="0"/>
                          <w:divBdr>
                            <w:top w:val="none" w:sz="0" w:space="0" w:color="auto"/>
                            <w:left w:val="none" w:sz="0" w:space="0" w:color="auto"/>
                            <w:bottom w:val="none" w:sz="0" w:space="0" w:color="auto"/>
                            <w:right w:val="none" w:sz="0" w:space="0" w:color="auto"/>
                          </w:divBdr>
                          <w:divsChild>
                            <w:div w:id="873350854">
                              <w:marLeft w:val="0"/>
                              <w:marRight w:val="0"/>
                              <w:marTop w:val="0"/>
                              <w:marBottom w:val="0"/>
                              <w:divBdr>
                                <w:top w:val="none" w:sz="0" w:space="0" w:color="auto"/>
                                <w:left w:val="none" w:sz="0" w:space="0" w:color="auto"/>
                                <w:bottom w:val="none" w:sz="0" w:space="0" w:color="auto"/>
                                <w:right w:val="none" w:sz="0" w:space="0" w:color="auto"/>
                              </w:divBdr>
                              <w:divsChild>
                                <w:div w:id="1823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2253</Words>
  <Characters>13747</Characters>
  <Application>Microsoft Office Word</Application>
  <DocSecurity>0</DocSecurity>
  <Lines>114</Lines>
  <Paragraphs>31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Laurin</dc:creator>
  <cp:keywords/>
  <dc:description/>
  <cp:lastModifiedBy>claus sørensen</cp:lastModifiedBy>
  <cp:revision>4</cp:revision>
  <dcterms:created xsi:type="dcterms:W3CDTF">2020-04-20T13:15:00Z</dcterms:created>
  <dcterms:modified xsi:type="dcterms:W3CDTF">2020-04-20T13:16:00Z</dcterms:modified>
</cp:coreProperties>
</file>